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592A" w:rsidRDefault="00447070">
      <w:pPr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2673985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ind w:right="-1"/>
        <w:jc w:val="center"/>
        <w:rPr>
          <w:sz w:val="8"/>
        </w:rPr>
      </w:pPr>
    </w:p>
    <w:p w:rsidR="00FE592A" w:rsidRDefault="00FE592A">
      <w:pPr>
        <w:pStyle w:val="a8"/>
        <w:ind w:right="-1"/>
        <w:rPr>
          <w:sz w:val="16"/>
        </w:rPr>
      </w:pPr>
    </w:p>
    <w:p w:rsidR="00FE592A" w:rsidRDefault="00FE592A">
      <w:pPr>
        <w:ind w:left="-567"/>
        <w:rPr>
          <w:sz w:val="8"/>
        </w:rPr>
      </w:pPr>
    </w:p>
    <w:p w:rsidR="00FE592A" w:rsidRDefault="00FE592A" w:rsidP="00A86D12">
      <w:pPr>
        <w:pStyle w:val="a7"/>
        <w:tabs>
          <w:tab w:val="left" w:pos="9639"/>
        </w:tabs>
        <w:spacing w:before="0" w:after="0"/>
        <w:ind w:right="0"/>
        <w:rPr>
          <w:caps/>
          <w:spacing w:val="0"/>
        </w:rPr>
      </w:pPr>
      <w:r>
        <w:rPr>
          <w:caps/>
          <w:spacing w:val="0"/>
        </w:rPr>
        <w:t>ТЕРРИТОРИАЛЬНАЯ избирательная комиссия</w:t>
      </w:r>
    </w:p>
    <w:p w:rsidR="00FE592A" w:rsidRDefault="00FE592A" w:rsidP="00A86D12">
      <w:pPr>
        <w:spacing w:before="80"/>
        <w:jc w:val="center"/>
        <w:rPr>
          <w:spacing w:val="20"/>
          <w:kern w:val="28"/>
          <w:sz w:val="16"/>
        </w:rPr>
      </w:pPr>
      <w:r>
        <w:rPr>
          <w:b/>
          <w:caps/>
          <w:sz w:val="32"/>
        </w:rPr>
        <w:t>города Шахты Ростовской области</w:t>
      </w:r>
      <w:r>
        <w:rPr>
          <w:caps/>
        </w:rPr>
        <w:br/>
      </w:r>
    </w:p>
    <w:p w:rsidR="00FE592A" w:rsidRDefault="00FE592A">
      <w:pPr>
        <w:pStyle w:val="a9"/>
        <w:tabs>
          <w:tab w:val="left" w:pos="9072"/>
        </w:tabs>
        <w:ind w:left="0"/>
        <w:jc w:val="center"/>
        <w:rPr>
          <w:b/>
          <w:bCs/>
          <w:sz w:val="32"/>
        </w:rPr>
      </w:pPr>
      <w:r>
        <w:rPr>
          <w:sz w:val="24"/>
        </w:rPr>
        <w:br/>
      </w:r>
      <w:r>
        <w:rPr>
          <w:b/>
          <w:bCs/>
          <w:sz w:val="32"/>
        </w:rPr>
        <w:t>ПОСТАНОВЛЕНИЕ</w:t>
      </w:r>
    </w:p>
    <w:p w:rsidR="00FE592A" w:rsidRDefault="00FE592A">
      <w:pPr>
        <w:pStyle w:val="a9"/>
        <w:tabs>
          <w:tab w:val="left" w:pos="9072"/>
        </w:tabs>
        <w:ind w:left="0"/>
        <w:jc w:val="center"/>
      </w:pPr>
      <w:r>
        <w:br/>
      </w:r>
      <w:r w:rsidR="000E39E6">
        <w:t>0</w:t>
      </w:r>
      <w:r w:rsidR="00AE7DE6">
        <w:t>6</w:t>
      </w:r>
      <w:r w:rsidR="000E39E6">
        <w:t xml:space="preserve"> августа</w:t>
      </w:r>
      <w:r w:rsidR="006B2E12">
        <w:t>202</w:t>
      </w:r>
      <w:r w:rsidR="00AE7DE6">
        <w:t>3</w:t>
      </w:r>
      <w:r w:rsidR="00D51519">
        <w:t xml:space="preserve"> года                                                                                   </w:t>
      </w:r>
      <w:r>
        <w:t>№</w:t>
      </w:r>
      <w:r w:rsidR="00661A85">
        <w:t>102-1</w:t>
      </w:r>
    </w:p>
    <w:p w:rsidR="00FE592A" w:rsidRDefault="00FE592A">
      <w:pPr>
        <w:tabs>
          <w:tab w:val="right" w:pos="9498"/>
        </w:tabs>
        <w:spacing w:before="60" w:after="60"/>
        <w:jc w:val="center"/>
        <w:rPr>
          <w:kern w:val="28"/>
        </w:rPr>
      </w:pPr>
      <w:r>
        <w:rPr>
          <w:kern w:val="28"/>
        </w:rPr>
        <w:t>г.Шахты</w:t>
      </w:r>
    </w:p>
    <w:p w:rsidR="00D51519" w:rsidRDefault="00D51519" w:rsidP="00D51519">
      <w:pPr>
        <w:jc w:val="center"/>
      </w:pPr>
    </w:p>
    <w:p w:rsidR="00765D41" w:rsidRPr="0093222A" w:rsidRDefault="0093222A" w:rsidP="0093222A">
      <w:pPr>
        <w:tabs>
          <w:tab w:val="left" w:pos="7797"/>
        </w:tabs>
        <w:ind w:left="1985" w:right="1530"/>
        <w:jc w:val="both"/>
        <w:rPr>
          <w:b/>
          <w:szCs w:val="28"/>
        </w:rPr>
      </w:pPr>
      <w:r w:rsidRPr="0093222A">
        <w:rPr>
          <w:b/>
          <w:szCs w:val="28"/>
        </w:rPr>
        <w:t>Об отказе в регистрации кандидат</w:t>
      </w:r>
      <w:r w:rsidR="00365BD1">
        <w:rPr>
          <w:b/>
          <w:szCs w:val="28"/>
        </w:rPr>
        <w:t>а</w:t>
      </w:r>
      <w:r w:rsidRPr="0093222A">
        <w:rPr>
          <w:b/>
          <w:szCs w:val="28"/>
        </w:rPr>
        <w:t xml:space="preserve"> в </w:t>
      </w:r>
      <w:r w:rsidR="00AE7DE6">
        <w:rPr>
          <w:b/>
          <w:szCs w:val="28"/>
        </w:rPr>
        <w:br/>
      </w:r>
      <w:r w:rsidRPr="0093222A">
        <w:rPr>
          <w:b/>
          <w:szCs w:val="28"/>
        </w:rPr>
        <w:t>депутаты городской Думы города Шахты седьмого созыва</w:t>
      </w:r>
      <w:r w:rsidR="00365BD1">
        <w:rPr>
          <w:b/>
          <w:szCs w:val="28"/>
        </w:rPr>
        <w:t>Кузнецова</w:t>
      </w:r>
      <w:r w:rsidR="00AE7DE6">
        <w:rPr>
          <w:b/>
          <w:szCs w:val="28"/>
        </w:rPr>
        <w:t xml:space="preserve"> Андре</w:t>
      </w:r>
      <w:r w:rsidR="00365BD1">
        <w:rPr>
          <w:b/>
          <w:szCs w:val="28"/>
        </w:rPr>
        <w:t>я</w:t>
      </w:r>
      <w:r w:rsidR="00AE7DE6">
        <w:rPr>
          <w:b/>
          <w:szCs w:val="28"/>
        </w:rPr>
        <w:br/>
        <w:t>Владими</w:t>
      </w:r>
      <w:r w:rsidR="00365BD1">
        <w:rPr>
          <w:b/>
          <w:szCs w:val="28"/>
        </w:rPr>
        <w:t>ровича</w:t>
      </w:r>
      <w:r w:rsidRPr="0093222A">
        <w:rPr>
          <w:b/>
          <w:szCs w:val="28"/>
        </w:rPr>
        <w:t xml:space="preserve">, выдвинутогоРостовским </w:t>
      </w:r>
      <w:r w:rsidR="00AE7DE6">
        <w:rPr>
          <w:b/>
          <w:szCs w:val="28"/>
        </w:rPr>
        <w:t>р</w:t>
      </w:r>
      <w:r w:rsidRPr="0093222A">
        <w:rPr>
          <w:b/>
          <w:szCs w:val="28"/>
        </w:rPr>
        <w:t>е</w:t>
      </w:r>
      <w:r w:rsidRPr="0093222A">
        <w:rPr>
          <w:b/>
          <w:szCs w:val="28"/>
        </w:rPr>
        <w:t>гиональным от</w:t>
      </w:r>
      <w:r w:rsidR="00AE7DE6">
        <w:rPr>
          <w:b/>
          <w:szCs w:val="28"/>
        </w:rPr>
        <w:t>делением п</w:t>
      </w:r>
      <w:r w:rsidRPr="0093222A">
        <w:rPr>
          <w:b/>
          <w:szCs w:val="28"/>
        </w:rPr>
        <w:t>олитической па</w:t>
      </w:r>
      <w:r w:rsidRPr="0093222A">
        <w:rPr>
          <w:b/>
          <w:szCs w:val="28"/>
        </w:rPr>
        <w:t>р</w:t>
      </w:r>
      <w:r w:rsidRPr="0093222A">
        <w:rPr>
          <w:b/>
          <w:szCs w:val="28"/>
        </w:rPr>
        <w:t>тии ЛДПР – Либерально-демократическая партия России по о</w:t>
      </w:r>
      <w:r>
        <w:rPr>
          <w:b/>
          <w:szCs w:val="28"/>
        </w:rPr>
        <w:t>д</w:t>
      </w:r>
      <w:r w:rsidRPr="0093222A">
        <w:rPr>
          <w:b/>
          <w:szCs w:val="28"/>
        </w:rPr>
        <w:t>номандатномуизбир</w:t>
      </w:r>
      <w:r w:rsidRPr="0093222A">
        <w:rPr>
          <w:b/>
          <w:szCs w:val="28"/>
        </w:rPr>
        <w:t>а</w:t>
      </w:r>
      <w:r w:rsidRPr="0093222A">
        <w:rPr>
          <w:b/>
          <w:szCs w:val="28"/>
        </w:rPr>
        <w:t xml:space="preserve">тельному округу № </w:t>
      </w:r>
      <w:r w:rsidR="00AE7DE6">
        <w:rPr>
          <w:b/>
          <w:szCs w:val="28"/>
        </w:rPr>
        <w:t>18</w:t>
      </w:r>
    </w:p>
    <w:p w:rsidR="00D96B4F" w:rsidRPr="00BA6055" w:rsidRDefault="00D96B4F" w:rsidP="00D96B4F">
      <w:pPr>
        <w:tabs>
          <w:tab w:val="left" w:pos="7938"/>
        </w:tabs>
        <w:ind w:left="1701" w:right="1417"/>
        <w:jc w:val="both"/>
        <w:rPr>
          <w:b/>
          <w:bCs/>
          <w:szCs w:val="28"/>
        </w:rPr>
      </w:pPr>
    </w:p>
    <w:p w:rsidR="00CF7876" w:rsidRPr="00CF7876" w:rsidRDefault="00CF7876" w:rsidP="00CF7876">
      <w:pPr>
        <w:suppressAutoHyphens/>
        <w:spacing w:line="360" w:lineRule="auto"/>
        <w:ind w:right="28" w:firstLine="851"/>
        <w:jc w:val="both"/>
        <w:rPr>
          <w:kern w:val="28"/>
          <w:szCs w:val="28"/>
        </w:rPr>
      </w:pPr>
      <w:r w:rsidRPr="00CF7876">
        <w:rPr>
          <w:kern w:val="28"/>
          <w:szCs w:val="28"/>
        </w:rPr>
        <w:t xml:space="preserve">Проверив соответствие порядка выдвижения кандидата в депутаты городской Думы города Шахты седьмого созыва по одномандатному избирательному округу № </w:t>
      </w:r>
      <w:r w:rsidR="00447070">
        <w:rPr>
          <w:kern w:val="28"/>
          <w:szCs w:val="28"/>
        </w:rPr>
        <w:t>1</w:t>
      </w:r>
      <w:r w:rsidR="00AE7DE6">
        <w:rPr>
          <w:kern w:val="28"/>
          <w:szCs w:val="28"/>
        </w:rPr>
        <w:t>8Кузнецова А.В.</w:t>
      </w:r>
      <w:r w:rsidRPr="00CF7876">
        <w:rPr>
          <w:kern w:val="28"/>
          <w:szCs w:val="28"/>
        </w:rPr>
        <w:t xml:space="preserve">, а также документов, представленных в Территориальную избирательную комиссию города  Шахты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 (далее – Федеральный закон), Областного закона от 12.05.2016 № 525-ЗС «О выборах и референдумах в Ростовской области» (далее – Областной закон), Территориальная избирательная комиссия города </w:t>
      </w:r>
      <w:r>
        <w:rPr>
          <w:kern w:val="28"/>
          <w:szCs w:val="28"/>
        </w:rPr>
        <w:t>Шахты</w:t>
      </w:r>
      <w:r w:rsidRPr="00CF7876">
        <w:rPr>
          <w:kern w:val="28"/>
          <w:szCs w:val="28"/>
        </w:rPr>
        <w:t xml:space="preserve"> (далее – Комиссия) установила следующее.</w:t>
      </w:r>
    </w:p>
    <w:p w:rsidR="00CF7876" w:rsidRPr="00CF7876" w:rsidRDefault="00CF7876" w:rsidP="00CF7876">
      <w:pPr>
        <w:suppressAutoHyphens/>
        <w:spacing w:line="360" w:lineRule="auto"/>
        <w:ind w:right="28" w:firstLine="851"/>
        <w:jc w:val="both"/>
        <w:rPr>
          <w:kern w:val="28"/>
          <w:szCs w:val="28"/>
        </w:rPr>
      </w:pPr>
      <w:r w:rsidRPr="00CF7876">
        <w:rPr>
          <w:kern w:val="28"/>
          <w:szCs w:val="28"/>
        </w:rPr>
        <w:t xml:space="preserve">Документы, необходимые для выдвижения и регистрации, кандидатом </w:t>
      </w:r>
      <w:r w:rsidR="00AE7DE6">
        <w:rPr>
          <w:kern w:val="28"/>
          <w:szCs w:val="28"/>
        </w:rPr>
        <w:t>Кузнецовым Андреем Владимировичем</w:t>
      </w:r>
      <w:r w:rsidRPr="00CF7876">
        <w:rPr>
          <w:kern w:val="28"/>
          <w:szCs w:val="28"/>
        </w:rPr>
        <w:t xml:space="preserve"> представлены в установленном законом порядке. Комиссия направила в соответствующие государственные </w:t>
      </w:r>
      <w:r w:rsidRPr="00CF7876">
        <w:rPr>
          <w:kern w:val="28"/>
          <w:szCs w:val="28"/>
        </w:rPr>
        <w:lastRenderedPageBreak/>
        <w:t xml:space="preserve">органы представления по проверке достоверности сведений, представленных о себе кандидатом </w:t>
      </w:r>
      <w:r w:rsidR="00AE7DE6">
        <w:rPr>
          <w:kern w:val="28"/>
          <w:szCs w:val="28"/>
        </w:rPr>
        <w:t>Кузнецовым Андреем Владимировичем</w:t>
      </w:r>
      <w:r w:rsidRPr="00CF7876">
        <w:rPr>
          <w:kern w:val="28"/>
          <w:szCs w:val="28"/>
        </w:rPr>
        <w:t>при выдвижении.</w:t>
      </w:r>
    </w:p>
    <w:p w:rsidR="00CF7876" w:rsidRPr="00CF7876" w:rsidRDefault="00CF7876" w:rsidP="00CF7876">
      <w:pPr>
        <w:spacing w:line="360" w:lineRule="auto"/>
        <w:ind w:firstLine="709"/>
        <w:jc w:val="both"/>
        <w:rPr>
          <w:bCs/>
          <w:szCs w:val="28"/>
        </w:rPr>
      </w:pPr>
      <w:r w:rsidRPr="00CF7876">
        <w:rPr>
          <w:szCs w:val="28"/>
        </w:rPr>
        <w:t>Согласно заключению Рабочей группы по приему и проверке докуме</w:t>
      </w:r>
      <w:r w:rsidRPr="00CF7876">
        <w:rPr>
          <w:szCs w:val="28"/>
        </w:rPr>
        <w:t>н</w:t>
      </w:r>
      <w:r w:rsidRPr="00CF7876">
        <w:rPr>
          <w:szCs w:val="28"/>
        </w:rPr>
        <w:t xml:space="preserve">тов, данные, поступившие из государственных органов </w:t>
      </w:r>
      <w:r w:rsidR="00EB53D4">
        <w:rPr>
          <w:szCs w:val="28"/>
        </w:rPr>
        <w:t xml:space="preserve">в основном </w:t>
      </w:r>
      <w:r w:rsidRPr="00CF7876">
        <w:rPr>
          <w:szCs w:val="28"/>
        </w:rPr>
        <w:t>подтве</w:t>
      </w:r>
      <w:r w:rsidRPr="00CF7876">
        <w:rPr>
          <w:szCs w:val="28"/>
        </w:rPr>
        <w:t>р</w:t>
      </w:r>
      <w:r w:rsidRPr="00CF7876">
        <w:rPr>
          <w:szCs w:val="28"/>
        </w:rPr>
        <w:t>ждают достоверность соответствующих сведений, представленных кандид</w:t>
      </w:r>
      <w:r w:rsidRPr="00CF7876">
        <w:rPr>
          <w:szCs w:val="28"/>
        </w:rPr>
        <w:t>а</w:t>
      </w:r>
      <w:r w:rsidRPr="00CF7876">
        <w:rPr>
          <w:szCs w:val="28"/>
        </w:rPr>
        <w:t>том при выдвижении.</w:t>
      </w:r>
    </w:p>
    <w:p w:rsidR="00CF7876" w:rsidRPr="00CF7876" w:rsidRDefault="00CF7876" w:rsidP="00CF7876">
      <w:pPr>
        <w:spacing w:line="360" w:lineRule="auto"/>
        <w:ind w:firstLine="709"/>
        <w:jc w:val="both"/>
        <w:rPr>
          <w:szCs w:val="28"/>
        </w:rPr>
      </w:pPr>
      <w:r w:rsidRPr="00CF7876">
        <w:rPr>
          <w:szCs w:val="28"/>
        </w:rPr>
        <w:t>В то же время данные, поступившие из ГУ МВД России по Ростовской области, указывают на то, что сведения о судимости, которые должны быть представлены кандидатом в соответствии с пунктом 2</w:t>
      </w:r>
      <w:r w:rsidRPr="00CF7876">
        <w:rPr>
          <w:szCs w:val="28"/>
          <w:vertAlign w:val="superscript"/>
        </w:rPr>
        <w:t>1</w:t>
      </w:r>
      <w:r w:rsidRPr="00CF7876">
        <w:rPr>
          <w:szCs w:val="28"/>
        </w:rPr>
        <w:t xml:space="preserve"> статьи 33 Федеральн</w:t>
      </w:r>
      <w:r w:rsidRPr="00CF7876">
        <w:rPr>
          <w:szCs w:val="28"/>
        </w:rPr>
        <w:t>о</w:t>
      </w:r>
      <w:r w:rsidRPr="00CF7876">
        <w:rPr>
          <w:szCs w:val="28"/>
        </w:rPr>
        <w:t xml:space="preserve">го закона, </w:t>
      </w:r>
      <w:r w:rsidR="003E0ADC">
        <w:rPr>
          <w:kern w:val="28"/>
          <w:szCs w:val="28"/>
        </w:rPr>
        <w:t>Кузнецовым Андреем Владимировичем</w:t>
      </w:r>
      <w:r w:rsidR="00DE30C7">
        <w:rPr>
          <w:kern w:val="28"/>
          <w:szCs w:val="28"/>
        </w:rPr>
        <w:t xml:space="preserve"> не представлены</w:t>
      </w:r>
      <w:r w:rsidRPr="00CF7876">
        <w:rPr>
          <w:szCs w:val="28"/>
        </w:rPr>
        <w:t>.</w:t>
      </w:r>
      <w:r w:rsidR="00DF7C36">
        <w:rPr>
          <w:szCs w:val="28"/>
        </w:rPr>
        <w:t xml:space="preserve"> Однако кандидат</w:t>
      </w:r>
      <w:r w:rsidR="00DF7C36">
        <w:rPr>
          <w:kern w:val="28"/>
          <w:szCs w:val="28"/>
        </w:rPr>
        <w:t xml:space="preserve">Кузнецов Андрей Владимирович, 18.02.1965 года рождения, осужден 04.06.2001 Шахтинским г/с Ростовской области по пункту «а,в,г» ч. 2 </w:t>
      </w:r>
      <w:r w:rsidR="005E627E">
        <w:rPr>
          <w:kern w:val="28"/>
          <w:szCs w:val="28"/>
        </w:rPr>
        <w:br/>
      </w:r>
      <w:r w:rsidR="00DF7C36">
        <w:rPr>
          <w:kern w:val="28"/>
          <w:szCs w:val="28"/>
        </w:rPr>
        <w:t>ст. 199 УК РФ(согласно ч.4 ст. 15 УК РФ, категория преступления : тяжкое),  пункту «а, б» ч.2 ст. 171 (согласно ч.3 ст.15 УК РФ</w:t>
      </w:r>
      <w:r w:rsidR="005E627E">
        <w:rPr>
          <w:kern w:val="28"/>
          <w:szCs w:val="28"/>
        </w:rPr>
        <w:t xml:space="preserve">, категория преступления: средней тяжести) </w:t>
      </w:r>
      <w:r w:rsidR="00DF7C36">
        <w:rPr>
          <w:kern w:val="28"/>
          <w:szCs w:val="28"/>
        </w:rPr>
        <w:t xml:space="preserve">ч.3 ст.69 – 3 года лишения свободы, на основании ст. 73 УК РФ – условно, с испытательным сроком 1 год. На основании пункта «а» ч.3 </w:t>
      </w:r>
      <w:r w:rsidR="005E627E">
        <w:rPr>
          <w:kern w:val="28"/>
          <w:szCs w:val="28"/>
        </w:rPr>
        <w:br/>
      </w:r>
      <w:bookmarkStart w:id="0" w:name="_GoBack"/>
      <w:bookmarkEnd w:id="0"/>
      <w:r w:rsidR="00DF7C36">
        <w:rPr>
          <w:kern w:val="28"/>
          <w:szCs w:val="28"/>
        </w:rPr>
        <w:t>ст</w:t>
      </w:r>
      <w:r w:rsidR="005E627E">
        <w:rPr>
          <w:kern w:val="28"/>
          <w:szCs w:val="28"/>
        </w:rPr>
        <w:t>.</w:t>
      </w:r>
      <w:r w:rsidR="00DF7C36">
        <w:rPr>
          <w:kern w:val="28"/>
          <w:szCs w:val="28"/>
        </w:rPr>
        <w:t xml:space="preserve"> 86 УК РФ, судимость погашается по истечении испытательного срока.  </w:t>
      </w:r>
    </w:p>
    <w:p w:rsidR="00CF7876" w:rsidRPr="00CF7876" w:rsidRDefault="00CF7876" w:rsidP="00CF7876">
      <w:pPr>
        <w:suppressAutoHyphens/>
        <w:spacing w:line="360" w:lineRule="auto"/>
        <w:ind w:right="28" w:firstLine="851"/>
        <w:jc w:val="both"/>
        <w:rPr>
          <w:kern w:val="28"/>
          <w:szCs w:val="28"/>
        </w:rPr>
      </w:pPr>
      <w:r w:rsidRPr="00CF7876">
        <w:rPr>
          <w:kern w:val="28"/>
          <w:szCs w:val="28"/>
        </w:rPr>
        <w:t xml:space="preserve">Данное обстоятельство в соответствии с подпунктом «е» пункта 24 статьи 38 Федерального закона является основанием для принятия решения об отказе в регистрации кандидата. </w:t>
      </w:r>
    </w:p>
    <w:p w:rsidR="00CF7876" w:rsidRPr="00CF7876" w:rsidRDefault="00CF7876" w:rsidP="00CF7876">
      <w:pPr>
        <w:suppressAutoHyphens/>
        <w:spacing w:line="360" w:lineRule="auto"/>
        <w:ind w:right="28" w:firstLine="851"/>
        <w:jc w:val="both"/>
        <w:rPr>
          <w:kern w:val="28"/>
          <w:szCs w:val="28"/>
        </w:rPr>
      </w:pPr>
      <w:r w:rsidRPr="00CF7876">
        <w:rPr>
          <w:kern w:val="28"/>
          <w:szCs w:val="28"/>
        </w:rPr>
        <w:t>На основании вышеизложенного, руководствуясь статьей 38 Федерального закона, статьями 16, 32, 33 Областного закона</w:t>
      </w:r>
      <w:r w:rsidRPr="00CF7876">
        <w:rPr>
          <w:szCs w:val="28"/>
        </w:rPr>
        <w:t>,</w:t>
      </w:r>
    </w:p>
    <w:p w:rsidR="00CF7876" w:rsidRPr="00CF7876" w:rsidRDefault="00CF7876" w:rsidP="00CF7876">
      <w:pPr>
        <w:suppressAutoHyphens/>
        <w:spacing w:line="360" w:lineRule="auto"/>
        <w:jc w:val="both"/>
        <w:rPr>
          <w:szCs w:val="28"/>
        </w:rPr>
      </w:pPr>
    </w:p>
    <w:p w:rsidR="00CF7876" w:rsidRPr="00CF7876" w:rsidRDefault="00CF7876" w:rsidP="00CF7876">
      <w:pPr>
        <w:spacing w:line="360" w:lineRule="auto"/>
        <w:ind w:right="-313"/>
        <w:rPr>
          <w:b/>
          <w:szCs w:val="28"/>
        </w:rPr>
      </w:pPr>
      <w:r w:rsidRPr="00CF7876">
        <w:rPr>
          <w:szCs w:val="28"/>
        </w:rPr>
        <w:t xml:space="preserve">Территориальная избирательная комиссия города </w:t>
      </w:r>
      <w:r>
        <w:rPr>
          <w:szCs w:val="28"/>
        </w:rPr>
        <w:t xml:space="preserve">Шахты </w:t>
      </w:r>
      <w:r w:rsidRPr="00CF7876">
        <w:rPr>
          <w:b/>
          <w:szCs w:val="28"/>
        </w:rPr>
        <w:t>ПОСТАНОВЛЯЕТ:</w:t>
      </w:r>
    </w:p>
    <w:p w:rsidR="00CF7876" w:rsidRPr="00CF7876" w:rsidRDefault="00CF7876" w:rsidP="00CF7876">
      <w:pPr>
        <w:suppressAutoHyphens/>
        <w:spacing w:after="60" w:line="360" w:lineRule="auto"/>
        <w:ind w:firstLine="851"/>
        <w:jc w:val="both"/>
        <w:rPr>
          <w:szCs w:val="28"/>
        </w:rPr>
      </w:pPr>
      <w:r w:rsidRPr="00CF7876">
        <w:rPr>
          <w:szCs w:val="28"/>
        </w:rPr>
        <w:t xml:space="preserve">1. Отказать в регистрации кандидата в депутаты городской Думы города Шахты седьмого созыва </w:t>
      </w:r>
      <w:r w:rsidR="00365BD1">
        <w:rPr>
          <w:kern w:val="28"/>
          <w:szCs w:val="28"/>
        </w:rPr>
        <w:t>Кузнецову Андрею Владимировичу</w:t>
      </w:r>
      <w:r w:rsidRPr="00CF7876">
        <w:rPr>
          <w:szCs w:val="28"/>
        </w:rPr>
        <w:t xml:space="preserve">, выдвинутого </w:t>
      </w:r>
      <w:r w:rsidR="00447070" w:rsidRPr="00447070">
        <w:rPr>
          <w:szCs w:val="28"/>
        </w:rPr>
        <w:t xml:space="preserve">Ростовским </w:t>
      </w:r>
      <w:r w:rsidR="0024329B">
        <w:rPr>
          <w:szCs w:val="28"/>
        </w:rPr>
        <w:t>региональным отделением п</w:t>
      </w:r>
      <w:r w:rsidR="00447070" w:rsidRPr="00447070">
        <w:rPr>
          <w:szCs w:val="28"/>
        </w:rPr>
        <w:t>олитической партии</w:t>
      </w:r>
      <w:r w:rsidR="00447070" w:rsidRPr="0093222A">
        <w:rPr>
          <w:b/>
          <w:szCs w:val="28"/>
        </w:rPr>
        <w:t xml:space="preserve"> ЛДПР – </w:t>
      </w:r>
      <w:r w:rsidR="00447070" w:rsidRPr="00447070">
        <w:rPr>
          <w:szCs w:val="28"/>
        </w:rPr>
        <w:t>Либерально-демократическая партия России</w:t>
      </w:r>
      <w:r w:rsidRPr="00CF7876">
        <w:rPr>
          <w:szCs w:val="28"/>
        </w:rPr>
        <w:t xml:space="preserve">по одномандатному избирательному округу № </w:t>
      </w:r>
      <w:r w:rsidR="00447070">
        <w:rPr>
          <w:szCs w:val="28"/>
        </w:rPr>
        <w:t>1</w:t>
      </w:r>
      <w:r w:rsidR="0024329B">
        <w:rPr>
          <w:szCs w:val="28"/>
        </w:rPr>
        <w:t>8</w:t>
      </w:r>
      <w:r w:rsidRPr="00CF7876">
        <w:rPr>
          <w:szCs w:val="28"/>
        </w:rPr>
        <w:t xml:space="preserve">, в связи с сокрытием </w:t>
      </w:r>
      <w:r w:rsidR="00EB53D4">
        <w:rPr>
          <w:szCs w:val="28"/>
        </w:rPr>
        <w:t xml:space="preserve">кандидатом </w:t>
      </w:r>
      <w:r w:rsidRPr="00CF7876">
        <w:rPr>
          <w:szCs w:val="28"/>
        </w:rPr>
        <w:t>сведений о судимости.</w:t>
      </w:r>
    </w:p>
    <w:p w:rsidR="00CF7876" w:rsidRPr="00CF7876" w:rsidRDefault="00CF7876" w:rsidP="00CF7876">
      <w:pPr>
        <w:suppressAutoHyphens/>
        <w:spacing w:after="60" w:line="360" w:lineRule="auto"/>
        <w:jc w:val="both"/>
        <w:rPr>
          <w:szCs w:val="28"/>
        </w:rPr>
      </w:pPr>
      <w:r w:rsidRPr="00CF7876">
        <w:rPr>
          <w:szCs w:val="28"/>
        </w:rPr>
        <w:lastRenderedPageBreak/>
        <w:t xml:space="preserve">Дата отказа в регистрации </w:t>
      </w:r>
      <w:r w:rsidR="00EB53D4">
        <w:rPr>
          <w:szCs w:val="28"/>
        </w:rPr>
        <w:t>0</w:t>
      </w:r>
      <w:r w:rsidR="0024329B">
        <w:rPr>
          <w:szCs w:val="28"/>
        </w:rPr>
        <w:t>6</w:t>
      </w:r>
      <w:r w:rsidR="00EB53D4">
        <w:rPr>
          <w:szCs w:val="28"/>
        </w:rPr>
        <w:t>.08.202</w:t>
      </w:r>
      <w:r w:rsidR="0024329B">
        <w:rPr>
          <w:szCs w:val="28"/>
        </w:rPr>
        <w:t>3</w:t>
      </w:r>
      <w:r w:rsidRPr="00CF7876">
        <w:rPr>
          <w:szCs w:val="28"/>
        </w:rPr>
        <w:t xml:space="preserve">, время отказа в регистрации </w:t>
      </w:r>
      <w:r w:rsidR="00396137">
        <w:rPr>
          <w:szCs w:val="28"/>
        </w:rPr>
        <w:t>10</w:t>
      </w:r>
      <w:r w:rsidRPr="00CF7876">
        <w:rPr>
          <w:szCs w:val="28"/>
        </w:rPr>
        <w:t xml:space="preserve">часов </w:t>
      </w:r>
      <w:r w:rsidR="00396137">
        <w:rPr>
          <w:szCs w:val="28"/>
        </w:rPr>
        <w:t>01</w:t>
      </w:r>
      <w:r w:rsidRPr="00CF7876">
        <w:rPr>
          <w:szCs w:val="28"/>
        </w:rPr>
        <w:t xml:space="preserve"> минут</w:t>
      </w:r>
      <w:r w:rsidR="00396137">
        <w:rPr>
          <w:szCs w:val="28"/>
        </w:rPr>
        <w:t>а</w:t>
      </w:r>
      <w:r w:rsidRPr="00CF7876">
        <w:rPr>
          <w:szCs w:val="28"/>
        </w:rPr>
        <w:t>.</w:t>
      </w:r>
    </w:p>
    <w:p w:rsidR="00CF7876" w:rsidRPr="00CF7876" w:rsidRDefault="00CF7876" w:rsidP="00CF7876">
      <w:pPr>
        <w:suppressAutoHyphens/>
        <w:spacing w:after="60" w:line="360" w:lineRule="auto"/>
        <w:ind w:firstLine="851"/>
        <w:jc w:val="both"/>
        <w:rPr>
          <w:szCs w:val="28"/>
        </w:rPr>
      </w:pPr>
      <w:r w:rsidRPr="00CF7876">
        <w:rPr>
          <w:szCs w:val="28"/>
        </w:rPr>
        <w:t xml:space="preserve">2. Выдать </w:t>
      </w:r>
      <w:r w:rsidR="0024329B">
        <w:rPr>
          <w:kern w:val="28"/>
          <w:szCs w:val="28"/>
        </w:rPr>
        <w:t>Кузнецову</w:t>
      </w:r>
      <w:r w:rsidR="0024329B">
        <w:rPr>
          <w:szCs w:val="28"/>
        </w:rPr>
        <w:t xml:space="preserve">А.В </w:t>
      </w:r>
      <w:r w:rsidRPr="00CF7876">
        <w:rPr>
          <w:szCs w:val="28"/>
        </w:rPr>
        <w:t>копию настоящего постановления в течение одних суток с момента принятия.</w:t>
      </w:r>
    </w:p>
    <w:p w:rsidR="00CF7876" w:rsidRPr="00CF7876" w:rsidRDefault="00CF7876" w:rsidP="00CF7876">
      <w:pPr>
        <w:suppressAutoHyphens/>
        <w:spacing w:after="60" w:line="360" w:lineRule="auto"/>
        <w:ind w:firstLine="851"/>
        <w:jc w:val="both"/>
        <w:rPr>
          <w:szCs w:val="28"/>
        </w:rPr>
      </w:pPr>
      <w:r w:rsidRPr="00CF7876">
        <w:rPr>
          <w:szCs w:val="28"/>
        </w:rPr>
        <w:t>3. Разместить настоящее постановление на сайте Территориальной избирательной комиссии города Шахты в информационно-телекоммуникационной сети «Интернет».</w:t>
      </w:r>
      <w:r w:rsidRPr="00CF7876">
        <w:rPr>
          <w:szCs w:val="28"/>
        </w:rPr>
        <w:tab/>
      </w:r>
    </w:p>
    <w:p w:rsidR="00CF7876" w:rsidRDefault="00CF7876" w:rsidP="00CF7876">
      <w:pPr>
        <w:suppressAutoHyphens/>
        <w:spacing w:after="60" w:line="360" w:lineRule="auto"/>
        <w:ind w:firstLine="851"/>
        <w:jc w:val="both"/>
        <w:rPr>
          <w:szCs w:val="28"/>
        </w:rPr>
      </w:pPr>
      <w:r w:rsidRPr="00CF7876">
        <w:rPr>
          <w:szCs w:val="28"/>
        </w:rPr>
        <w:t xml:space="preserve">4. Контроль за исполнением настоящего постановления возложить на </w:t>
      </w:r>
      <w:r>
        <w:rPr>
          <w:szCs w:val="28"/>
        </w:rPr>
        <w:t>председателя</w:t>
      </w:r>
      <w:r w:rsidRPr="00CF7876">
        <w:rPr>
          <w:szCs w:val="28"/>
        </w:rPr>
        <w:t xml:space="preserve"> Территориальной избирательной комиссии города Шахты А.В. Кухтина.</w:t>
      </w:r>
    </w:p>
    <w:p w:rsidR="00CF7876" w:rsidRDefault="00CF7876" w:rsidP="00CF7876">
      <w:pPr>
        <w:suppressAutoHyphens/>
        <w:spacing w:after="60"/>
        <w:ind w:firstLine="851"/>
        <w:jc w:val="both"/>
        <w:rPr>
          <w:szCs w:val="28"/>
        </w:rPr>
      </w:pPr>
    </w:p>
    <w:p w:rsidR="00CF7876" w:rsidRPr="00CF7876" w:rsidRDefault="00CF7876" w:rsidP="00CF7876">
      <w:pPr>
        <w:suppressAutoHyphens/>
        <w:spacing w:after="60"/>
        <w:ind w:firstLine="851"/>
        <w:jc w:val="both"/>
        <w:rPr>
          <w:szCs w:val="28"/>
        </w:rPr>
      </w:pPr>
    </w:p>
    <w:p w:rsidR="00C602C0" w:rsidRDefault="00F87A25" w:rsidP="00CF7876">
      <w:pPr>
        <w:tabs>
          <w:tab w:val="left" w:pos="142"/>
        </w:tabs>
        <w:spacing w:line="360" w:lineRule="auto"/>
        <w:jc w:val="both"/>
      </w:pPr>
      <w:r>
        <w:t>П</w:t>
      </w:r>
      <w:r w:rsidR="00C602C0">
        <w:t>редседател</w:t>
      </w:r>
      <w:r>
        <w:t>ь</w:t>
      </w:r>
      <w:r w:rsidR="00C602C0">
        <w:t xml:space="preserve"> комиссии</w:t>
      </w:r>
      <w:r>
        <w:tab/>
      </w:r>
      <w:r>
        <w:tab/>
      </w:r>
      <w:r w:rsidR="00C602C0">
        <w:tab/>
      </w:r>
      <w:r w:rsidR="00C602C0">
        <w:tab/>
      </w:r>
      <w:r w:rsidR="00C602C0">
        <w:tab/>
      </w:r>
      <w:r>
        <w:t>А.В.Кухтин</w:t>
      </w:r>
    </w:p>
    <w:p w:rsidR="00C602C0" w:rsidRDefault="00C602C0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</w:p>
    <w:p w:rsidR="00C602C0" w:rsidRDefault="00F87A25" w:rsidP="00C602C0">
      <w:pPr>
        <w:pStyle w:val="a3"/>
        <w:tabs>
          <w:tab w:val="clear" w:pos="4536"/>
          <w:tab w:val="left" w:pos="6804"/>
        </w:tabs>
        <w:spacing w:line="360" w:lineRule="auto"/>
        <w:rPr>
          <w:kern w:val="28"/>
        </w:rPr>
      </w:pPr>
      <w:r>
        <w:rPr>
          <w:kern w:val="28"/>
        </w:rPr>
        <w:t>Секретарь</w:t>
      </w:r>
      <w:r w:rsidR="00C602C0">
        <w:rPr>
          <w:kern w:val="28"/>
        </w:rPr>
        <w:t xml:space="preserve"> комиссии</w:t>
      </w:r>
      <w:r w:rsidR="00C602C0">
        <w:rPr>
          <w:kern w:val="28"/>
        </w:rPr>
        <w:tab/>
        <w:t>В.</w:t>
      </w:r>
      <w:r>
        <w:rPr>
          <w:kern w:val="28"/>
        </w:rPr>
        <w:t>И.Максюта</w:t>
      </w:r>
    </w:p>
    <w:p w:rsidR="00240D4D" w:rsidRPr="00BB42C5" w:rsidRDefault="00240D4D" w:rsidP="00BB42C5">
      <w:pPr>
        <w:ind w:left="5103"/>
        <w:jc w:val="center"/>
        <w:rPr>
          <w:szCs w:val="28"/>
        </w:rPr>
      </w:pPr>
    </w:p>
    <w:p w:rsidR="000725FB" w:rsidRDefault="000725FB" w:rsidP="00240D4D">
      <w:pPr>
        <w:ind w:left="5103"/>
        <w:jc w:val="center"/>
        <w:rPr>
          <w:kern w:val="28"/>
        </w:rPr>
      </w:pPr>
    </w:p>
    <w:sectPr w:rsidR="000725FB" w:rsidSect="00616575">
      <w:headerReference w:type="even" r:id="rId8"/>
      <w:headerReference w:type="default" r:id="rId9"/>
      <w:footerReference w:type="default" r:id="rId10"/>
      <w:pgSz w:w="11906" w:h="16838"/>
      <w:pgMar w:top="1134" w:right="794" w:bottom="1134" w:left="1644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924A8" w:rsidRDefault="006924A8">
      <w:r>
        <w:separator/>
      </w:r>
    </w:p>
  </w:endnote>
  <w:endnote w:type="continuationSeparator" w:id="1">
    <w:p w:rsidR="006924A8" w:rsidRDefault="006924A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FB5BD7">
    <w:pPr>
      <w:pStyle w:val="a5"/>
      <w:jc w:val="right"/>
      <w:rPr>
        <w:sz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924A8" w:rsidRDefault="006924A8">
      <w:r>
        <w:separator/>
      </w:r>
    </w:p>
  </w:footnote>
  <w:footnote w:type="continuationSeparator" w:id="1">
    <w:p w:rsidR="006924A8" w:rsidRDefault="006924A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301E74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B5BD7" w:rsidRDefault="00301E74" w:rsidP="001126E1">
    <w:pPr>
      <w:pStyle w:val="a3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FB5BD7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B0E53">
      <w:rPr>
        <w:rStyle w:val="a6"/>
        <w:noProof/>
      </w:rPr>
      <w:t>2</w:t>
    </w:r>
    <w:r>
      <w:rPr>
        <w:rStyle w:val="a6"/>
      </w:rPr>
      <w:fldChar w:fldCharType="end"/>
    </w:r>
  </w:p>
  <w:p w:rsidR="00FB5BD7" w:rsidRDefault="00FB5BD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D03AD"/>
    <w:multiLevelType w:val="hybridMultilevel"/>
    <w:tmpl w:val="E8B0355A"/>
    <w:lvl w:ilvl="0" w:tplc="9654B6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D12383"/>
    <w:multiLevelType w:val="hybridMultilevel"/>
    <w:tmpl w:val="459CFC3E"/>
    <w:lvl w:ilvl="0" w:tplc="C1705B48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87216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42B71AE6"/>
    <w:multiLevelType w:val="singleLevel"/>
    <w:tmpl w:val="3738D5D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5">
    <w:nsid w:val="70B943A1"/>
    <w:multiLevelType w:val="hybridMultilevel"/>
    <w:tmpl w:val="71BE178E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2007"/>
        </w:tabs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E592A"/>
    <w:rsid w:val="000010CB"/>
    <w:rsid w:val="0001062A"/>
    <w:rsid w:val="00015ABD"/>
    <w:rsid w:val="00017041"/>
    <w:rsid w:val="00040F88"/>
    <w:rsid w:val="00044729"/>
    <w:rsid w:val="000449BD"/>
    <w:rsid w:val="00056FB4"/>
    <w:rsid w:val="00063394"/>
    <w:rsid w:val="00064B3E"/>
    <w:rsid w:val="000725FB"/>
    <w:rsid w:val="00077120"/>
    <w:rsid w:val="00091376"/>
    <w:rsid w:val="0009142F"/>
    <w:rsid w:val="00093C3A"/>
    <w:rsid w:val="00094818"/>
    <w:rsid w:val="000B441F"/>
    <w:rsid w:val="000B7670"/>
    <w:rsid w:val="000E39E6"/>
    <w:rsid w:val="000E6310"/>
    <w:rsid w:val="000F5041"/>
    <w:rsid w:val="00105740"/>
    <w:rsid w:val="001126E1"/>
    <w:rsid w:val="00117BDC"/>
    <w:rsid w:val="001248CA"/>
    <w:rsid w:val="001364BC"/>
    <w:rsid w:val="00162C0C"/>
    <w:rsid w:val="0016559D"/>
    <w:rsid w:val="00166A6A"/>
    <w:rsid w:val="00173514"/>
    <w:rsid w:val="001A269E"/>
    <w:rsid w:val="001B1BE6"/>
    <w:rsid w:val="001C2EFA"/>
    <w:rsid w:val="001C5954"/>
    <w:rsid w:val="001D1333"/>
    <w:rsid w:val="001E0EDD"/>
    <w:rsid w:val="001E1699"/>
    <w:rsid w:val="001F66AA"/>
    <w:rsid w:val="002009FD"/>
    <w:rsid w:val="002058ED"/>
    <w:rsid w:val="00205E26"/>
    <w:rsid w:val="002105AF"/>
    <w:rsid w:val="00212B65"/>
    <w:rsid w:val="00223392"/>
    <w:rsid w:val="00223464"/>
    <w:rsid w:val="00231225"/>
    <w:rsid w:val="00233617"/>
    <w:rsid w:val="00237753"/>
    <w:rsid w:val="002403EC"/>
    <w:rsid w:val="00240D4D"/>
    <w:rsid w:val="0024329B"/>
    <w:rsid w:val="002436FA"/>
    <w:rsid w:val="00247BE8"/>
    <w:rsid w:val="002945AF"/>
    <w:rsid w:val="002951DC"/>
    <w:rsid w:val="002B3E2E"/>
    <w:rsid w:val="002C019D"/>
    <w:rsid w:val="002C385F"/>
    <w:rsid w:val="002D2DB3"/>
    <w:rsid w:val="002D3440"/>
    <w:rsid w:val="002F6CB6"/>
    <w:rsid w:val="00301E74"/>
    <w:rsid w:val="00351202"/>
    <w:rsid w:val="00357332"/>
    <w:rsid w:val="003621B1"/>
    <w:rsid w:val="00362941"/>
    <w:rsid w:val="00365722"/>
    <w:rsid w:val="00365BD1"/>
    <w:rsid w:val="003712CB"/>
    <w:rsid w:val="003717B8"/>
    <w:rsid w:val="00383D76"/>
    <w:rsid w:val="00387333"/>
    <w:rsid w:val="00396137"/>
    <w:rsid w:val="003A374B"/>
    <w:rsid w:val="003B3262"/>
    <w:rsid w:val="003C03D6"/>
    <w:rsid w:val="003C077E"/>
    <w:rsid w:val="003C4F0F"/>
    <w:rsid w:val="003D081B"/>
    <w:rsid w:val="003E0ADC"/>
    <w:rsid w:val="003E1D81"/>
    <w:rsid w:val="003F0FC7"/>
    <w:rsid w:val="00401866"/>
    <w:rsid w:val="0040645E"/>
    <w:rsid w:val="0040714C"/>
    <w:rsid w:val="00407576"/>
    <w:rsid w:val="0041727A"/>
    <w:rsid w:val="00447070"/>
    <w:rsid w:val="00473FD4"/>
    <w:rsid w:val="00490764"/>
    <w:rsid w:val="004C0962"/>
    <w:rsid w:val="004C3D75"/>
    <w:rsid w:val="004C4097"/>
    <w:rsid w:val="004C7166"/>
    <w:rsid w:val="004F32B4"/>
    <w:rsid w:val="005047E6"/>
    <w:rsid w:val="00510D5E"/>
    <w:rsid w:val="00523E69"/>
    <w:rsid w:val="005329E0"/>
    <w:rsid w:val="0053721E"/>
    <w:rsid w:val="00554ECB"/>
    <w:rsid w:val="00561087"/>
    <w:rsid w:val="0056145C"/>
    <w:rsid w:val="00573537"/>
    <w:rsid w:val="00576003"/>
    <w:rsid w:val="00585EB9"/>
    <w:rsid w:val="005941AB"/>
    <w:rsid w:val="00597245"/>
    <w:rsid w:val="005B625E"/>
    <w:rsid w:val="005C3448"/>
    <w:rsid w:val="005D12C5"/>
    <w:rsid w:val="005D16C1"/>
    <w:rsid w:val="005E586F"/>
    <w:rsid w:val="005E627E"/>
    <w:rsid w:val="00616575"/>
    <w:rsid w:val="006172F1"/>
    <w:rsid w:val="00646B7A"/>
    <w:rsid w:val="00656869"/>
    <w:rsid w:val="006600C9"/>
    <w:rsid w:val="00661A85"/>
    <w:rsid w:val="006639B5"/>
    <w:rsid w:val="006851F8"/>
    <w:rsid w:val="006924A8"/>
    <w:rsid w:val="006971E5"/>
    <w:rsid w:val="006B1BF3"/>
    <w:rsid w:val="006B2E12"/>
    <w:rsid w:val="006C152F"/>
    <w:rsid w:val="006C491D"/>
    <w:rsid w:val="006C554C"/>
    <w:rsid w:val="006D7C76"/>
    <w:rsid w:val="006E10DA"/>
    <w:rsid w:val="006E4BDF"/>
    <w:rsid w:val="006F1806"/>
    <w:rsid w:val="007055FD"/>
    <w:rsid w:val="00711330"/>
    <w:rsid w:val="00716AD7"/>
    <w:rsid w:val="00732692"/>
    <w:rsid w:val="0075066B"/>
    <w:rsid w:val="00765D41"/>
    <w:rsid w:val="00767BFD"/>
    <w:rsid w:val="00775105"/>
    <w:rsid w:val="00790AAF"/>
    <w:rsid w:val="007A31E3"/>
    <w:rsid w:val="007A7CF8"/>
    <w:rsid w:val="007B0E53"/>
    <w:rsid w:val="007B5352"/>
    <w:rsid w:val="007D5060"/>
    <w:rsid w:val="007E17D2"/>
    <w:rsid w:val="007F4566"/>
    <w:rsid w:val="00802729"/>
    <w:rsid w:val="00806A6F"/>
    <w:rsid w:val="00817443"/>
    <w:rsid w:val="00830575"/>
    <w:rsid w:val="00833EDD"/>
    <w:rsid w:val="00872DF9"/>
    <w:rsid w:val="00885B3B"/>
    <w:rsid w:val="008933A5"/>
    <w:rsid w:val="00893FBF"/>
    <w:rsid w:val="008A4435"/>
    <w:rsid w:val="008A44D4"/>
    <w:rsid w:val="008C5CBF"/>
    <w:rsid w:val="008D1C9F"/>
    <w:rsid w:val="008D3277"/>
    <w:rsid w:val="008E40BE"/>
    <w:rsid w:val="008F14B2"/>
    <w:rsid w:val="00901718"/>
    <w:rsid w:val="00903BF8"/>
    <w:rsid w:val="0091480A"/>
    <w:rsid w:val="00914D5F"/>
    <w:rsid w:val="00915267"/>
    <w:rsid w:val="00930582"/>
    <w:rsid w:val="00931724"/>
    <w:rsid w:val="0093222A"/>
    <w:rsid w:val="009421DC"/>
    <w:rsid w:val="00954783"/>
    <w:rsid w:val="0095603D"/>
    <w:rsid w:val="0096068B"/>
    <w:rsid w:val="0096194F"/>
    <w:rsid w:val="009717E4"/>
    <w:rsid w:val="009B0259"/>
    <w:rsid w:val="009B0B0B"/>
    <w:rsid w:val="009E29CD"/>
    <w:rsid w:val="009F0EB8"/>
    <w:rsid w:val="00A03EDA"/>
    <w:rsid w:val="00A1068E"/>
    <w:rsid w:val="00A1573A"/>
    <w:rsid w:val="00A373F4"/>
    <w:rsid w:val="00A41CB8"/>
    <w:rsid w:val="00A5250B"/>
    <w:rsid w:val="00A64DA5"/>
    <w:rsid w:val="00A65B65"/>
    <w:rsid w:val="00A65BAE"/>
    <w:rsid w:val="00A67E63"/>
    <w:rsid w:val="00A735A7"/>
    <w:rsid w:val="00A758CB"/>
    <w:rsid w:val="00A863C3"/>
    <w:rsid w:val="00A86B3E"/>
    <w:rsid w:val="00A86D12"/>
    <w:rsid w:val="00A86DF9"/>
    <w:rsid w:val="00A91106"/>
    <w:rsid w:val="00A94CE1"/>
    <w:rsid w:val="00AB6A5E"/>
    <w:rsid w:val="00AC19B5"/>
    <w:rsid w:val="00AC5863"/>
    <w:rsid w:val="00AE2763"/>
    <w:rsid w:val="00AE7DE6"/>
    <w:rsid w:val="00B233EC"/>
    <w:rsid w:val="00B45D31"/>
    <w:rsid w:val="00B474E8"/>
    <w:rsid w:val="00B51107"/>
    <w:rsid w:val="00B700F3"/>
    <w:rsid w:val="00B71D65"/>
    <w:rsid w:val="00B77073"/>
    <w:rsid w:val="00B92E10"/>
    <w:rsid w:val="00BB128E"/>
    <w:rsid w:val="00BB42C5"/>
    <w:rsid w:val="00BB42E9"/>
    <w:rsid w:val="00BD2501"/>
    <w:rsid w:val="00BF0F0F"/>
    <w:rsid w:val="00C022A8"/>
    <w:rsid w:val="00C028DA"/>
    <w:rsid w:val="00C03D91"/>
    <w:rsid w:val="00C1606D"/>
    <w:rsid w:val="00C17E43"/>
    <w:rsid w:val="00C23049"/>
    <w:rsid w:val="00C3675C"/>
    <w:rsid w:val="00C423DC"/>
    <w:rsid w:val="00C43378"/>
    <w:rsid w:val="00C602C0"/>
    <w:rsid w:val="00C6041C"/>
    <w:rsid w:val="00C620A7"/>
    <w:rsid w:val="00C647B4"/>
    <w:rsid w:val="00C81874"/>
    <w:rsid w:val="00C83998"/>
    <w:rsid w:val="00C93212"/>
    <w:rsid w:val="00CB047A"/>
    <w:rsid w:val="00CC317F"/>
    <w:rsid w:val="00CC3C52"/>
    <w:rsid w:val="00CC735C"/>
    <w:rsid w:val="00CD4376"/>
    <w:rsid w:val="00CE245E"/>
    <w:rsid w:val="00CE563E"/>
    <w:rsid w:val="00CF7876"/>
    <w:rsid w:val="00D00827"/>
    <w:rsid w:val="00D05BBC"/>
    <w:rsid w:val="00D10C56"/>
    <w:rsid w:val="00D11097"/>
    <w:rsid w:val="00D30190"/>
    <w:rsid w:val="00D34267"/>
    <w:rsid w:val="00D3620E"/>
    <w:rsid w:val="00D4263D"/>
    <w:rsid w:val="00D511A4"/>
    <w:rsid w:val="00D51519"/>
    <w:rsid w:val="00D5722D"/>
    <w:rsid w:val="00D60BDA"/>
    <w:rsid w:val="00D62B8E"/>
    <w:rsid w:val="00D670A0"/>
    <w:rsid w:val="00D96B4F"/>
    <w:rsid w:val="00D97210"/>
    <w:rsid w:val="00D97AD0"/>
    <w:rsid w:val="00DA3E28"/>
    <w:rsid w:val="00DB50E8"/>
    <w:rsid w:val="00DB5A0B"/>
    <w:rsid w:val="00DC2910"/>
    <w:rsid w:val="00DD06CD"/>
    <w:rsid w:val="00DD0A4F"/>
    <w:rsid w:val="00DD6114"/>
    <w:rsid w:val="00DE1D76"/>
    <w:rsid w:val="00DE233E"/>
    <w:rsid w:val="00DE2E0E"/>
    <w:rsid w:val="00DE30C7"/>
    <w:rsid w:val="00DE3B53"/>
    <w:rsid w:val="00DF20F0"/>
    <w:rsid w:val="00DF7C36"/>
    <w:rsid w:val="00E148F1"/>
    <w:rsid w:val="00E1790C"/>
    <w:rsid w:val="00E2099F"/>
    <w:rsid w:val="00E23671"/>
    <w:rsid w:val="00E32CF7"/>
    <w:rsid w:val="00E32DAE"/>
    <w:rsid w:val="00E45545"/>
    <w:rsid w:val="00E509FD"/>
    <w:rsid w:val="00E52A2C"/>
    <w:rsid w:val="00E52BBE"/>
    <w:rsid w:val="00E67AD1"/>
    <w:rsid w:val="00EA1185"/>
    <w:rsid w:val="00EA23E0"/>
    <w:rsid w:val="00EA3827"/>
    <w:rsid w:val="00EB53D4"/>
    <w:rsid w:val="00EC7EFA"/>
    <w:rsid w:val="00ED44E5"/>
    <w:rsid w:val="00ED486E"/>
    <w:rsid w:val="00ED4CBC"/>
    <w:rsid w:val="00EE6A26"/>
    <w:rsid w:val="00EF234C"/>
    <w:rsid w:val="00EF68C1"/>
    <w:rsid w:val="00F03ECB"/>
    <w:rsid w:val="00F10417"/>
    <w:rsid w:val="00F1453E"/>
    <w:rsid w:val="00F2147B"/>
    <w:rsid w:val="00F2446E"/>
    <w:rsid w:val="00F26F5B"/>
    <w:rsid w:val="00F27A4F"/>
    <w:rsid w:val="00F4242E"/>
    <w:rsid w:val="00F609A8"/>
    <w:rsid w:val="00F84ABD"/>
    <w:rsid w:val="00F87A25"/>
    <w:rsid w:val="00FA47DC"/>
    <w:rsid w:val="00FB5BD7"/>
    <w:rsid w:val="00FC70C9"/>
    <w:rsid w:val="00FD5671"/>
    <w:rsid w:val="00FE592A"/>
    <w:rsid w:val="00FF6F3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385F"/>
    <w:rPr>
      <w:sz w:val="28"/>
    </w:rPr>
  </w:style>
  <w:style w:type="paragraph" w:styleId="1">
    <w:name w:val="heading 1"/>
    <w:basedOn w:val="a"/>
    <w:next w:val="a"/>
    <w:qFormat/>
    <w:rsid w:val="002C385F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2C385F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C385F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2C385F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2C385F"/>
  </w:style>
  <w:style w:type="paragraph" w:styleId="a7">
    <w:name w:val="Body Text"/>
    <w:basedOn w:val="a"/>
    <w:rsid w:val="002C385F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2C385F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2C385F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2C385F"/>
    <w:pPr>
      <w:spacing w:before="60" w:after="60"/>
    </w:pPr>
    <w:rPr>
      <w:kern w:val="28"/>
    </w:rPr>
  </w:style>
  <w:style w:type="paragraph" w:styleId="21">
    <w:name w:val="Body Text Indent 2"/>
    <w:basedOn w:val="a"/>
    <w:rsid w:val="002C385F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2C385F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915267"/>
    <w:rPr>
      <w:sz w:val="16"/>
      <w:szCs w:val="16"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rsid w:val="002951D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e">
    <w:name w:val="Table Grid"/>
    <w:basedOn w:val="a1"/>
    <w:rsid w:val="002951D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2C385F"/>
    <w:rPr>
      <w:sz w:val="28"/>
    </w:rPr>
  </w:style>
  <w:style w:type="paragraph" w:styleId="1">
    <w:name w:val="heading 1"/>
    <w:basedOn w:val="a"/>
    <w:next w:val="a"/>
    <w:qFormat/>
    <w:rsid w:val="002C385F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qFormat/>
    <w:rsid w:val="002C385F"/>
    <w:pPr>
      <w:keepNext/>
      <w:jc w:val="center"/>
      <w:outlineLvl w:val="1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2C385F"/>
    <w:pPr>
      <w:tabs>
        <w:tab w:val="center" w:pos="4536"/>
        <w:tab w:val="right" w:pos="9072"/>
      </w:tabs>
    </w:pPr>
  </w:style>
  <w:style w:type="paragraph" w:styleId="a5">
    <w:name w:val="footer"/>
    <w:basedOn w:val="a"/>
    <w:rsid w:val="002C385F"/>
    <w:pPr>
      <w:tabs>
        <w:tab w:val="center" w:pos="4536"/>
        <w:tab w:val="right" w:pos="9072"/>
      </w:tabs>
    </w:pPr>
  </w:style>
  <w:style w:type="character" w:styleId="a6">
    <w:name w:val="page number"/>
    <w:basedOn w:val="a0"/>
    <w:rsid w:val="002C385F"/>
  </w:style>
  <w:style w:type="paragraph" w:styleId="a7">
    <w:name w:val="Body Text"/>
    <w:basedOn w:val="a"/>
    <w:rsid w:val="002C385F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paragraph" w:styleId="a8">
    <w:name w:val="caption"/>
    <w:basedOn w:val="a"/>
    <w:next w:val="a"/>
    <w:qFormat/>
    <w:rsid w:val="002C385F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rsid w:val="002C385F"/>
    <w:pPr>
      <w:spacing w:before="60" w:after="60"/>
      <w:ind w:left="4536"/>
    </w:pPr>
    <w:rPr>
      <w:kern w:val="28"/>
    </w:rPr>
  </w:style>
  <w:style w:type="paragraph" w:styleId="20">
    <w:name w:val="Body Text 2"/>
    <w:basedOn w:val="a"/>
    <w:rsid w:val="002C385F"/>
    <w:pPr>
      <w:spacing w:before="60" w:after="60"/>
    </w:pPr>
    <w:rPr>
      <w:kern w:val="28"/>
    </w:rPr>
  </w:style>
  <w:style w:type="paragraph" w:styleId="21">
    <w:name w:val="Body Text Indent 2"/>
    <w:basedOn w:val="a"/>
    <w:rsid w:val="002C385F"/>
    <w:pPr>
      <w:spacing w:before="60" w:after="60"/>
      <w:ind w:firstLine="567"/>
    </w:pPr>
    <w:rPr>
      <w:kern w:val="28"/>
    </w:rPr>
  </w:style>
  <w:style w:type="paragraph" w:styleId="aa">
    <w:name w:val="Document Map"/>
    <w:basedOn w:val="a"/>
    <w:semiHidden/>
    <w:rsid w:val="002C385F"/>
    <w:pPr>
      <w:shd w:val="clear" w:color="auto" w:fill="000080"/>
    </w:pPr>
    <w:rPr>
      <w:rFonts w:ascii="Tahoma" w:hAnsi="Tahoma" w:cs="Tahoma"/>
    </w:rPr>
  </w:style>
  <w:style w:type="paragraph" w:styleId="ab">
    <w:name w:val="Balloon Text"/>
    <w:basedOn w:val="a"/>
    <w:semiHidden/>
    <w:rsid w:val="00DE2E0E"/>
    <w:rPr>
      <w:rFonts w:ascii="Tahoma" w:hAnsi="Tahoma" w:cs="Tahoma"/>
      <w:sz w:val="16"/>
      <w:szCs w:val="16"/>
    </w:rPr>
  </w:style>
  <w:style w:type="character" w:customStyle="1" w:styleId="a4">
    <w:name w:val="Верхний колонтитул Знак"/>
    <w:link w:val="a3"/>
    <w:uiPriority w:val="99"/>
    <w:rsid w:val="00C602C0"/>
    <w:rPr>
      <w:sz w:val="28"/>
    </w:rPr>
  </w:style>
  <w:style w:type="paragraph" w:customStyle="1" w:styleId="ac">
    <w:name w:val="Рабочий"/>
    <w:basedOn w:val="a"/>
    <w:rsid w:val="00D34267"/>
    <w:pPr>
      <w:spacing w:line="360" w:lineRule="auto"/>
      <w:ind w:firstLine="709"/>
      <w:jc w:val="both"/>
    </w:pPr>
    <w:rPr>
      <w:sz w:val="24"/>
    </w:rPr>
  </w:style>
  <w:style w:type="paragraph" w:styleId="3">
    <w:name w:val="Body Text 3"/>
    <w:basedOn w:val="a"/>
    <w:link w:val="30"/>
    <w:rsid w:val="00915267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915267"/>
    <w:rPr>
      <w:sz w:val="16"/>
      <w:szCs w:val="16"/>
    </w:rPr>
  </w:style>
  <w:style w:type="paragraph" w:customStyle="1" w:styleId="ConsPlusTitle">
    <w:name w:val="ConsPlusTitle"/>
    <w:rsid w:val="00915267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Cell">
    <w:name w:val="ConsCell"/>
    <w:rsid w:val="004F32B4"/>
    <w:pPr>
      <w:widowControl w:val="0"/>
    </w:pPr>
    <w:rPr>
      <w:sz w:val="28"/>
    </w:rPr>
  </w:style>
  <w:style w:type="paragraph" w:customStyle="1" w:styleId="-1">
    <w:name w:val="Т-1"/>
    <w:aliases w:val="5,Текст 14-1,Стиль12-1,Текст14-1,текст14,Т-14"/>
    <w:basedOn w:val="a"/>
    <w:rsid w:val="002951DC"/>
    <w:pPr>
      <w:spacing w:line="360" w:lineRule="auto"/>
      <w:ind w:firstLine="720"/>
      <w:jc w:val="both"/>
    </w:pPr>
  </w:style>
  <w:style w:type="paragraph" w:customStyle="1" w:styleId="ad">
    <w:name w:val="учебный"/>
    <w:basedOn w:val="a"/>
    <w:autoRedefine/>
    <w:qFormat/>
    <w:rsid w:val="002951DC"/>
    <w:pPr>
      <w:tabs>
        <w:tab w:val="left" w:pos="426"/>
        <w:tab w:val="left" w:pos="900"/>
      </w:tabs>
      <w:ind w:firstLine="142"/>
      <w:jc w:val="both"/>
    </w:pPr>
    <w:rPr>
      <w:rFonts w:eastAsia="Calibri"/>
      <w:szCs w:val="28"/>
    </w:rPr>
  </w:style>
  <w:style w:type="table" w:customStyle="1" w:styleId="10">
    <w:name w:val="Сетка таблицы1"/>
    <w:basedOn w:val="a1"/>
    <w:next w:val="ae"/>
    <w:rsid w:val="002951DC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e">
    <w:name w:val="Table Grid"/>
    <w:basedOn w:val="a1"/>
    <w:rsid w:val="002951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9160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&#1058;&#1080;&#1082;\&#1052;&#1086;&#1080;%20&#1076;&#1086;&#1082;&#1091;&#1084;&#1077;&#1085;&#1090;&#1099;\&#1058;&#1080;&#1082;%20&#1085;&#1072;%2001arm61t061%20(I)\dot\&#1064;&#1072;&#1073;&#1083;&#1086;&#1085;&#1099;-%20-%202007\&#1058;&#1048;&#1050;%20-%20&#1087;&#1086;&#1089;&#1090;&#1072;&#1085;&#1086;&#1074;&#1083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ТИК - постановление</Template>
  <TotalTime>1</TotalTime>
  <Pages>3</Pages>
  <Words>566</Words>
  <Characters>3232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.</Company>
  <LinksUpToDate>false</LinksUpToDate>
  <CharactersWithSpaces>3791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ARM_PPZ</cp:lastModifiedBy>
  <cp:revision>2</cp:revision>
  <cp:lastPrinted>2023-08-07T07:13:00Z</cp:lastPrinted>
  <dcterms:created xsi:type="dcterms:W3CDTF">2023-08-13T08:34:00Z</dcterms:created>
  <dcterms:modified xsi:type="dcterms:W3CDTF">2023-08-13T08:34:00Z</dcterms:modified>
</cp:coreProperties>
</file>