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0E0" w:rsidRDefault="005C601E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ind w:right="-1"/>
        <w:jc w:val="center"/>
        <w:rPr>
          <w:sz w:val="8"/>
        </w:rPr>
      </w:pPr>
    </w:p>
    <w:p w:rsidR="001250E0" w:rsidRDefault="001250E0">
      <w:pPr>
        <w:pStyle w:val="af8"/>
        <w:ind w:right="-1"/>
        <w:rPr>
          <w:sz w:val="16"/>
        </w:rPr>
      </w:pPr>
    </w:p>
    <w:p w:rsidR="001250E0" w:rsidRDefault="001250E0">
      <w:pPr>
        <w:ind w:left="-567"/>
        <w:rPr>
          <w:sz w:val="8"/>
        </w:rPr>
      </w:pPr>
    </w:p>
    <w:p w:rsidR="001250E0" w:rsidRDefault="00F609D6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1250E0" w:rsidRDefault="00F609D6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1250E0" w:rsidRDefault="00F609D6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1250E0" w:rsidRDefault="00F609D6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493D51">
        <w:t xml:space="preserve">06октября </w:t>
      </w:r>
      <w:r>
        <w:t>202</w:t>
      </w:r>
      <w:r w:rsidR="00493D51">
        <w:t>5</w:t>
      </w:r>
      <w:r>
        <w:t xml:space="preserve"> года                                                                                 № </w:t>
      </w:r>
      <w:r w:rsidR="00B62DB0">
        <w:t>243-1</w:t>
      </w:r>
    </w:p>
    <w:p w:rsidR="001250E0" w:rsidRDefault="00F609D6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1250E0" w:rsidRPr="005F74AA" w:rsidRDefault="001250E0">
      <w:pPr>
        <w:ind w:left="1418" w:right="1700"/>
        <w:jc w:val="both"/>
        <w:rPr>
          <w:i/>
          <w:sz w:val="16"/>
          <w:szCs w:val="16"/>
        </w:rPr>
      </w:pPr>
    </w:p>
    <w:p w:rsidR="001250E0" w:rsidRDefault="00837131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AD1854">
        <w:rPr>
          <w:b/>
          <w:szCs w:val="28"/>
        </w:rPr>
        <w:t xml:space="preserve">Об утверждении Отчета об осуществлении закупок товаров, работ, услуг </w:t>
      </w:r>
      <w:r w:rsidRPr="00A00A69">
        <w:rPr>
          <w:b/>
          <w:szCs w:val="28"/>
        </w:rPr>
        <w:t xml:space="preserve">Территориальной избирательной комиссии </w:t>
      </w:r>
      <w:r>
        <w:rPr>
          <w:b/>
          <w:szCs w:val="28"/>
        </w:rPr>
        <w:t>города Шахты Ростовской области</w:t>
      </w:r>
      <w:r w:rsidRPr="00AD1854">
        <w:rPr>
          <w:b/>
          <w:szCs w:val="28"/>
        </w:rPr>
        <w:t xml:space="preserve">при проведении выборов </w:t>
      </w:r>
      <w:r w:rsidR="00493D51">
        <w:rPr>
          <w:b/>
          <w:szCs w:val="28"/>
        </w:rPr>
        <w:t>Губернатора Ростовской области</w:t>
      </w:r>
    </w:p>
    <w:p w:rsidR="001250E0" w:rsidRPr="005F74AA" w:rsidRDefault="001250E0">
      <w:pPr>
        <w:tabs>
          <w:tab w:val="left" w:pos="7655"/>
        </w:tabs>
        <w:spacing w:before="60" w:after="60"/>
        <w:ind w:left="1701" w:right="1699"/>
        <w:jc w:val="both"/>
        <w:rPr>
          <w:sz w:val="16"/>
          <w:szCs w:val="16"/>
        </w:rPr>
      </w:pPr>
    </w:p>
    <w:p w:rsidR="00A40DE7" w:rsidRDefault="00493D51" w:rsidP="00685DBD">
      <w:pPr>
        <w:spacing w:line="276" w:lineRule="auto"/>
        <w:ind w:firstLine="709"/>
        <w:jc w:val="both"/>
        <w:rPr>
          <w:szCs w:val="28"/>
        </w:rPr>
      </w:pPr>
      <w:r w:rsidRPr="00796654">
        <w:rPr>
          <w:szCs w:val="28"/>
        </w:rPr>
        <w:t xml:space="preserve">На основании </w:t>
      </w:r>
      <w:r>
        <w:rPr>
          <w:szCs w:val="28"/>
        </w:rPr>
        <w:t>раздела5</w:t>
      </w:r>
      <w:r w:rsidRPr="00796654">
        <w:rPr>
          <w:szCs w:val="28"/>
        </w:rPr>
        <w:t xml:space="preserve"> Порядка </w:t>
      </w:r>
      <w:r w:rsidRPr="00C57EFA">
        <w:rPr>
          <w:szCs w:val="28"/>
        </w:rPr>
        <w:t xml:space="preserve">осуществления закупок товаров, работ, услуг </w:t>
      </w:r>
      <w:r>
        <w:rPr>
          <w:szCs w:val="28"/>
        </w:rPr>
        <w:t>Избирательной комиссией Р</w:t>
      </w:r>
      <w:r w:rsidRPr="00C57EFA">
        <w:rPr>
          <w:szCs w:val="28"/>
        </w:rPr>
        <w:t xml:space="preserve">остовской области, территориальными избирательными комиссиями, участковыми избирательными комиссиямипри подготовке и проведении выборовв органы государственной власти </w:t>
      </w:r>
      <w:r>
        <w:rPr>
          <w:szCs w:val="28"/>
        </w:rPr>
        <w:t>Р</w:t>
      </w:r>
      <w:r w:rsidRPr="00C57EFA">
        <w:rPr>
          <w:szCs w:val="28"/>
        </w:rPr>
        <w:t>остовской области</w:t>
      </w:r>
      <w:r w:rsidRPr="00796654">
        <w:rPr>
          <w:szCs w:val="28"/>
        </w:rPr>
        <w:t xml:space="preserve">, утвержденного постановлением </w:t>
      </w:r>
      <w:r>
        <w:rPr>
          <w:szCs w:val="28"/>
        </w:rPr>
        <w:t>И</w:t>
      </w:r>
      <w:r w:rsidRPr="00796654">
        <w:rPr>
          <w:szCs w:val="28"/>
        </w:rPr>
        <w:t>збирательной комиссии Рос</w:t>
      </w:r>
      <w:r>
        <w:rPr>
          <w:szCs w:val="28"/>
        </w:rPr>
        <w:t>товской области</w:t>
      </w:r>
      <w:r w:rsidRPr="00796654">
        <w:rPr>
          <w:szCs w:val="28"/>
        </w:rPr>
        <w:t xml:space="preserve"> от </w:t>
      </w:r>
      <w:r w:rsidRPr="00C57EFA">
        <w:rPr>
          <w:szCs w:val="28"/>
        </w:rPr>
        <w:t>29.05.2025 г. № 112-6</w:t>
      </w:r>
      <w:r w:rsidR="00F609D6">
        <w:rPr>
          <w:szCs w:val="28"/>
        </w:rPr>
        <w:t xml:space="preserve">, </w:t>
      </w:r>
    </w:p>
    <w:p w:rsidR="00685DBD" w:rsidRDefault="00685DBD" w:rsidP="00685DBD">
      <w:pPr>
        <w:spacing w:line="276" w:lineRule="auto"/>
        <w:jc w:val="center"/>
        <w:rPr>
          <w:szCs w:val="28"/>
        </w:rPr>
      </w:pPr>
    </w:p>
    <w:p w:rsidR="001250E0" w:rsidRPr="00A40DE7" w:rsidRDefault="00F609D6" w:rsidP="00685DBD">
      <w:pPr>
        <w:spacing w:line="276" w:lineRule="auto"/>
        <w:jc w:val="center"/>
        <w:rPr>
          <w:b/>
          <w:szCs w:val="28"/>
          <w:lang w:eastAsia="en-US"/>
        </w:rPr>
      </w:pPr>
      <w:r>
        <w:rPr>
          <w:szCs w:val="28"/>
        </w:rPr>
        <w:t xml:space="preserve">Территориальная избирательная комиссия города Шахты Ростовской области </w:t>
      </w:r>
      <w:r w:rsidR="00A40DE7" w:rsidRPr="00A40DE7">
        <w:rPr>
          <w:b/>
          <w:szCs w:val="28"/>
        </w:rPr>
        <w:t>ПОСТАНОВЛЯЕТ:</w:t>
      </w:r>
    </w:p>
    <w:p w:rsidR="00455BAB" w:rsidRDefault="00837131" w:rsidP="00685DBD">
      <w:pPr>
        <w:numPr>
          <w:ilvl w:val="3"/>
          <w:numId w:val="3"/>
        </w:numPr>
        <w:spacing w:line="276" w:lineRule="auto"/>
        <w:ind w:left="0" w:firstLine="709"/>
        <w:jc w:val="both"/>
        <w:rPr>
          <w:szCs w:val="28"/>
        </w:rPr>
      </w:pPr>
      <w:r w:rsidRPr="00AD1854">
        <w:rPr>
          <w:szCs w:val="28"/>
        </w:rPr>
        <w:t xml:space="preserve">Утвердить отчет об осуществлении закупок товаров, работ, услуг </w:t>
      </w:r>
      <w:r>
        <w:rPr>
          <w:szCs w:val="28"/>
        </w:rPr>
        <w:t>Т</w:t>
      </w:r>
      <w:r w:rsidRPr="00AD1854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города Шахты Ростовской области </w:t>
      </w:r>
      <w:r w:rsidRPr="00AD1854">
        <w:rPr>
          <w:szCs w:val="28"/>
        </w:rPr>
        <w:t xml:space="preserve">при </w:t>
      </w:r>
      <w:r w:rsidRPr="00C07A1E">
        <w:rPr>
          <w:szCs w:val="28"/>
        </w:rPr>
        <w:t xml:space="preserve">проведении выборов </w:t>
      </w:r>
      <w:r w:rsidR="00493D51">
        <w:rPr>
          <w:szCs w:val="28"/>
        </w:rPr>
        <w:t xml:space="preserve">Губернатора Ростовской области </w:t>
      </w:r>
      <w:r>
        <w:rPr>
          <w:bCs/>
          <w:szCs w:val="28"/>
        </w:rPr>
        <w:t>(Прил</w:t>
      </w:r>
      <w:r w:rsidR="00685DBD">
        <w:rPr>
          <w:bCs/>
          <w:szCs w:val="28"/>
        </w:rPr>
        <w:t>агается</w:t>
      </w:r>
      <w:bookmarkStart w:id="0" w:name="_GoBack"/>
      <w:bookmarkEnd w:id="0"/>
      <w:r>
        <w:rPr>
          <w:bCs/>
          <w:szCs w:val="28"/>
        </w:rPr>
        <w:t>)</w:t>
      </w:r>
      <w:r w:rsidRPr="00C07A1E">
        <w:rPr>
          <w:szCs w:val="28"/>
        </w:rPr>
        <w:t>.</w:t>
      </w:r>
    </w:p>
    <w:p w:rsidR="00D01F09" w:rsidRPr="00423B57" w:rsidRDefault="00837131" w:rsidP="00685DBD">
      <w:pPr>
        <w:numPr>
          <w:ilvl w:val="3"/>
          <w:numId w:val="3"/>
        </w:numPr>
        <w:spacing w:line="276" w:lineRule="auto"/>
        <w:ind w:left="0" w:firstLine="709"/>
        <w:jc w:val="both"/>
        <w:rPr>
          <w:szCs w:val="28"/>
        </w:rPr>
      </w:pPr>
      <w:r w:rsidRPr="00C07A1E">
        <w:rPr>
          <w:szCs w:val="28"/>
        </w:rPr>
        <w:t xml:space="preserve">Представить отчет об осуществлении закупок товаров, работ, услуг при проведении выборов </w:t>
      </w:r>
      <w:r w:rsidR="00493D51">
        <w:rPr>
          <w:szCs w:val="28"/>
        </w:rPr>
        <w:t xml:space="preserve">Губернатора Ростовской области </w:t>
      </w:r>
      <w:r w:rsidRPr="00C07A1E">
        <w:rPr>
          <w:szCs w:val="28"/>
        </w:rPr>
        <w:t xml:space="preserve">в Избирательную комиссию Ростовской области при сдаче финансового отчета о поступлении и расходовании средств </w:t>
      </w:r>
      <w:r w:rsidR="00493D51">
        <w:rPr>
          <w:szCs w:val="28"/>
        </w:rPr>
        <w:t xml:space="preserve">областного </w:t>
      </w:r>
      <w:r w:rsidR="00685DBD">
        <w:rPr>
          <w:szCs w:val="28"/>
        </w:rPr>
        <w:t>бюджета, выделенных Т</w:t>
      </w:r>
      <w:r w:rsidRPr="00C07A1E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города Шахты Ростовской области </w:t>
      </w:r>
      <w:r w:rsidRPr="00C07A1E">
        <w:rPr>
          <w:szCs w:val="28"/>
        </w:rPr>
        <w:t>на подготовку и проведение выборов</w:t>
      </w:r>
      <w:r w:rsidR="00493D51">
        <w:rPr>
          <w:szCs w:val="28"/>
        </w:rPr>
        <w:t>Губернатора Ростовской области</w:t>
      </w:r>
      <w:r w:rsidRPr="00AD1854">
        <w:rPr>
          <w:szCs w:val="28"/>
        </w:rPr>
        <w:t>.</w:t>
      </w:r>
    </w:p>
    <w:p w:rsidR="00A40DE7" w:rsidRDefault="00A40DE7" w:rsidP="00493D51"/>
    <w:p w:rsidR="001250E0" w:rsidRDefault="00F609D6" w:rsidP="00493D51">
      <w:r>
        <w:t>Председатель комиссии</w:t>
      </w:r>
      <w:r>
        <w:tab/>
      </w:r>
      <w:r w:rsidR="005F74AA">
        <w:tab/>
      </w:r>
      <w:r w:rsidR="005F74AA">
        <w:tab/>
      </w:r>
      <w:r>
        <w:t>А.В.Кухтин</w:t>
      </w:r>
    </w:p>
    <w:p w:rsidR="001250E0" w:rsidRDefault="001250E0" w:rsidP="00493D51">
      <w:pPr>
        <w:pStyle w:val="ac"/>
        <w:tabs>
          <w:tab w:val="clear" w:pos="4536"/>
          <w:tab w:val="clear" w:pos="9072"/>
          <w:tab w:val="left" w:pos="6804"/>
        </w:tabs>
      </w:pPr>
    </w:p>
    <w:p w:rsidR="00DF3347" w:rsidRDefault="00F609D6" w:rsidP="00493D51">
      <w:pPr>
        <w:pStyle w:val="ac"/>
        <w:tabs>
          <w:tab w:val="clear" w:pos="4536"/>
          <w:tab w:val="clear" w:pos="9072"/>
          <w:tab w:val="left" w:pos="6804"/>
        </w:tabs>
      </w:pPr>
      <w:r>
        <w:t>Секретарь комиссии</w:t>
      </w:r>
      <w:r w:rsidR="005F74AA">
        <w:tab/>
      </w:r>
      <w:r w:rsidR="005F74AA">
        <w:tab/>
      </w:r>
      <w:r>
        <w:tab/>
        <w:t>В.И. Максюта</w:t>
      </w:r>
    </w:p>
    <w:sectPr w:rsidR="00DF3347" w:rsidSect="00A40DE7">
      <w:headerReference w:type="default" r:id="rId8"/>
      <w:headerReference w:type="first" r:id="rId9"/>
      <w:pgSz w:w="11906" w:h="16838"/>
      <w:pgMar w:top="1134" w:right="567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198" w:rsidRDefault="00A05198">
      <w:r>
        <w:separator/>
      </w:r>
    </w:p>
  </w:endnote>
  <w:endnote w:type="continuationSeparator" w:id="1">
    <w:p w:rsidR="00A05198" w:rsidRDefault="00A051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198" w:rsidRDefault="00A05198">
      <w:r>
        <w:separator/>
      </w:r>
    </w:p>
  </w:footnote>
  <w:footnote w:type="continuationSeparator" w:id="1">
    <w:p w:rsidR="00A05198" w:rsidRDefault="00A051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0" w:rsidRDefault="008A548B">
    <w:pPr>
      <w:pStyle w:val="ac"/>
      <w:framePr w:wrap="auto" w:vAnchor="text" w:hAnchor="page" w:x="6430" w:y="1"/>
    </w:pPr>
    <w:r>
      <w:fldChar w:fldCharType="begin"/>
    </w:r>
    <w:r w:rsidR="00F609D6">
      <w:instrText xml:space="preserve"> PAGE </w:instrText>
    </w:r>
    <w:r>
      <w:fldChar w:fldCharType="separate"/>
    </w:r>
    <w:r w:rsidR="00A40DE7">
      <w:rPr>
        <w:noProof/>
      </w:rPr>
      <w:t>2</w:t>
    </w:r>
    <w:r>
      <w:fldChar w:fldCharType="end"/>
    </w:r>
  </w:p>
  <w:p w:rsidR="001250E0" w:rsidRDefault="001250E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0" w:rsidRDefault="001250E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E6466"/>
    <w:multiLevelType w:val="hybridMultilevel"/>
    <w:tmpl w:val="F0D84896"/>
    <w:lvl w:ilvl="0" w:tplc="25B4EDF0">
      <w:start w:val="1"/>
      <w:numFmt w:val="decimal"/>
      <w:lvlText w:val="%1."/>
      <w:lvlJc w:val="left"/>
      <w:pPr>
        <w:ind w:left="709" w:firstLine="0"/>
      </w:pPr>
    </w:lvl>
    <w:lvl w:ilvl="1" w:tplc="D0221F4E">
      <w:start w:val="1"/>
      <w:numFmt w:val="lowerLetter"/>
      <w:lvlText w:val="%2."/>
      <w:lvlJc w:val="left"/>
      <w:pPr>
        <w:ind w:left="1429" w:firstLine="0"/>
      </w:pPr>
    </w:lvl>
    <w:lvl w:ilvl="2" w:tplc="71C40218">
      <w:start w:val="1"/>
      <w:numFmt w:val="lowerRoman"/>
      <w:lvlText w:val="%3."/>
      <w:lvlJc w:val="left"/>
      <w:pPr>
        <w:ind w:left="2329" w:firstLine="0"/>
      </w:pPr>
    </w:lvl>
    <w:lvl w:ilvl="3" w:tplc="B46AFF4A">
      <w:start w:val="1"/>
      <w:numFmt w:val="decimal"/>
      <w:lvlText w:val="%4."/>
      <w:lvlJc w:val="left"/>
      <w:pPr>
        <w:ind w:left="2869" w:firstLine="0"/>
      </w:pPr>
    </w:lvl>
    <w:lvl w:ilvl="4" w:tplc="75CA568A">
      <w:start w:val="1"/>
      <w:numFmt w:val="lowerLetter"/>
      <w:lvlText w:val="%5."/>
      <w:lvlJc w:val="left"/>
      <w:pPr>
        <w:ind w:left="3589" w:firstLine="0"/>
      </w:pPr>
    </w:lvl>
    <w:lvl w:ilvl="5" w:tplc="7F7AFECC">
      <w:start w:val="1"/>
      <w:numFmt w:val="lowerRoman"/>
      <w:lvlText w:val="%6."/>
      <w:lvlJc w:val="left"/>
      <w:pPr>
        <w:ind w:left="4489" w:firstLine="0"/>
      </w:pPr>
    </w:lvl>
    <w:lvl w:ilvl="6" w:tplc="8B80192E">
      <w:start w:val="1"/>
      <w:numFmt w:val="decimal"/>
      <w:lvlText w:val="%7."/>
      <w:lvlJc w:val="left"/>
      <w:pPr>
        <w:ind w:left="5029" w:firstLine="0"/>
      </w:pPr>
    </w:lvl>
    <w:lvl w:ilvl="7" w:tplc="42B467C8">
      <w:start w:val="1"/>
      <w:numFmt w:val="lowerLetter"/>
      <w:lvlText w:val="%8."/>
      <w:lvlJc w:val="left"/>
      <w:pPr>
        <w:ind w:left="5749" w:firstLine="0"/>
      </w:pPr>
    </w:lvl>
    <w:lvl w:ilvl="8" w:tplc="DD42AE8A">
      <w:start w:val="1"/>
      <w:numFmt w:val="lowerRoman"/>
      <w:lvlText w:val="%9."/>
      <w:lvlJc w:val="left"/>
      <w:pPr>
        <w:ind w:left="6649" w:firstLine="0"/>
      </w:pPr>
    </w:lvl>
  </w:abstractNum>
  <w:abstractNum w:abstractNumId="1">
    <w:nsid w:val="3ACA1F4B"/>
    <w:multiLevelType w:val="hybridMultilevel"/>
    <w:tmpl w:val="70B09A7A"/>
    <w:lvl w:ilvl="0" w:tplc="E0967C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8F04EFC2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65C6B64E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678E49AC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D63C7486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9FE22CE2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3AC4F710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AB00AE18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4F82A712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71726C8"/>
    <w:multiLevelType w:val="hybridMultilevel"/>
    <w:tmpl w:val="0D20F2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1250E0"/>
    <w:rsid w:val="00074331"/>
    <w:rsid w:val="00084A60"/>
    <w:rsid w:val="001250E0"/>
    <w:rsid w:val="00187C91"/>
    <w:rsid w:val="00232E1E"/>
    <w:rsid w:val="002946A2"/>
    <w:rsid w:val="002A5B7D"/>
    <w:rsid w:val="002E19FA"/>
    <w:rsid w:val="002E790A"/>
    <w:rsid w:val="00423B57"/>
    <w:rsid w:val="00446025"/>
    <w:rsid w:val="00455BAB"/>
    <w:rsid w:val="00493D51"/>
    <w:rsid w:val="004E4698"/>
    <w:rsid w:val="004E64E2"/>
    <w:rsid w:val="00543BF7"/>
    <w:rsid w:val="005C601E"/>
    <w:rsid w:val="005F74AA"/>
    <w:rsid w:val="00685DBD"/>
    <w:rsid w:val="007608C7"/>
    <w:rsid w:val="007A7B55"/>
    <w:rsid w:val="00837131"/>
    <w:rsid w:val="008A548B"/>
    <w:rsid w:val="008D63EA"/>
    <w:rsid w:val="009F618F"/>
    <w:rsid w:val="00A05198"/>
    <w:rsid w:val="00A40DE7"/>
    <w:rsid w:val="00B24D25"/>
    <w:rsid w:val="00B62DB0"/>
    <w:rsid w:val="00BA28AB"/>
    <w:rsid w:val="00BA7371"/>
    <w:rsid w:val="00D01F09"/>
    <w:rsid w:val="00D032FA"/>
    <w:rsid w:val="00D13943"/>
    <w:rsid w:val="00DB6DB0"/>
    <w:rsid w:val="00DC3FDE"/>
    <w:rsid w:val="00DF3347"/>
    <w:rsid w:val="00DF49C1"/>
    <w:rsid w:val="00E00FFD"/>
    <w:rsid w:val="00F609D6"/>
    <w:rsid w:val="00FF4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548B"/>
    <w:rPr>
      <w:sz w:val="28"/>
    </w:rPr>
  </w:style>
  <w:style w:type="paragraph" w:styleId="1">
    <w:name w:val="heading 1"/>
    <w:basedOn w:val="a"/>
    <w:next w:val="a"/>
    <w:link w:val="10"/>
    <w:rsid w:val="008A548B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8A548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8A548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8A548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8A548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8A548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8A548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8A548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8A548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A548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A548B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A548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A548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A548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A548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A548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A548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A548B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A548B"/>
    <w:pPr>
      <w:ind w:left="720"/>
      <w:contextualSpacing/>
    </w:pPr>
  </w:style>
  <w:style w:type="paragraph" w:styleId="a4">
    <w:name w:val="No Spacing"/>
    <w:uiPriority w:val="1"/>
    <w:qFormat/>
    <w:rsid w:val="008A548B"/>
  </w:style>
  <w:style w:type="paragraph" w:styleId="a5">
    <w:name w:val="Title"/>
    <w:basedOn w:val="a"/>
    <w:next w:val="a"/>
    <w:link w:val="a6"/>
    <w:uiPriority w:val="10"/>
    <w:qFormat/>
    <w:rsid w:val="008A548B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8A548B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A548B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8A548B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8A548B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8A548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A548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A548B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8A548B"/>
  </w:style>
  <w:style w:type="character" w:customStyle="1" w:styleId="FooterChar">
    <w:name w:val="Footer Char"/>
    <w:basedOn w:val="a0"/>
    <w:uiPriority w:val="99"/>
    <w:rsid w:val="008A548B"/>
  </w:style>
  <w:style w:type="character" w:customStyle="1" w:styleId="ad">
    <w:name w:val="Нижний колонтитул Знак"/>
    <w:link w:val="ae"/>
    <w:uiPriority w:val="99"/>
    <w:rsid w:val="008A548B"/>
  </w:style>
  <w:style w:type="table" w:styleId="af">
    <w:name w:val="Table Grid"/>
    <w:basedOn w:val="a1"/>
    <w:uiPriority w:val="59"/>
    <w:rsid w:val="008A54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8A548B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8A548B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8A548B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8A548B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8A548B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8A548B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8A548B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8A548B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8A548B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8A548B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A548B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8A54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A548B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A548B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A548B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A548B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A548B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A548B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A548B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8A548B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8A548B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8A548B"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sid w:val="008A548B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8A548B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8A548B"/>
    <w:rPr>
      <w:sz w:val="20"/>
    </w:rPr>
  </w:style>
  <w:style w:type="character" w:styleId="af4">
    <w:name w:val="endnote reference"/>
    <w:uiPriority w:val="99"/>
    <w:semiHidden/>
    <w:unhideWhenUsed/>
    <w:rsid w:val="008A548B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8A548B"/>
    <w:pPr>
      <w:spacing w:after="57"/>
    </w:pPr>
  </w:style>
  <w:style w:type="paragraph" w:styleId="23">
    <w:name w:val="toc 2"/>
    <w:basedOn w:val="a"/>
    <w:next w:val="a"/>
    <w:uiPriority w:val="39"/>
    <w:unhideWhenUsed/>
    <w:rsid w:val="008A548B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8A548B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8A548B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8A548B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8A548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8A548B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8A548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8A548B"/>
    <w:pPr>
      <w:spacing w:after="57"/>
      <w:ind w:left="2268"/>
    </w:pPr>
  </w:style>
  <w:style w:type="paragraph" w:styleId="af5">
    <w:name w:val="TOC Heading"/>
    <w:uiPriority w:val="39"/>
    <w:unhideWhenUsed/>
    <w:rsid w:val="008A548B"/>
  </w:style>
  <w:style w:type="paragraph" w:styleId="af6">
    <w:name w:val="table of figures"/>
    <w:basedOn w:val="a"/>
    <w:next w:val="a"/>
    <w:uiPriority w:val="99"/>
    <w:unhideWhenUsed/>
    <w:rsid w:val="008A548B"/>
  </w:style>
  <w:style w:type="paragraph" w:styleId="ac">
    <w:name w:val="header"/>
    <w:basedOn w:val="a"/>
    <w:link w:val="ab"/>
    <w:rsid w:val="008A548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8A548B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8A548B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8A548B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8A548B"/>
    <w:pPr>
      <w:spacing w:before="60" w:after="60"/>
      <w:ind w:left="4536"/>
    </w:pPr>
  </w:style>
  <w:style w:type="paragraph" w:styleId="24">
    <w:name w:val="Body Text 2"/>
    <w:basedOn w:val="a"/>
    <w:rsid w:val="008A548B"/>
    <w:pPr>
      <w:spacing w:before="60" w:after="60"/>
    </w:pPr>
  </w:style>
  <w:style w:type="paragraph" w:styleId="25">
    <w:name w:val="Body Text Indent 2"/>
    <w:basedOn w:val="a"/>
    <w:rsid w:val="008A548B"/>
    <w:pPr>
      <w:spacing w:before="60" w:after="60"/>
      <w:ind w:firstLine="567"/>
    </w:pPr>
  </w:style>
  <w:style w:type="paragraph" w:styleId="afa">
    <w:name w:val="Document Map"/>
    <w:basedOn w:val="a"/>
    <w:rsid w:val="008A548B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8A548B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sid w:val="008A548B"/>
    <w:rPr>
      <w:sz w:val="20"/>
    </w:rPr>
  </w:style>
  <w:style w:type="character" w:styleId="afc">
    <w:name w:val="page number"/>
    <w:basedOn w:val="a0"/>
    <w:rsid w:val="008A548B"/>
  </w:style>
  <w:style w:type="character" w:customStyle="1" w:styleId="afd">
    <w:name w:val="Текст сноски Знак"/>
    <w:basedOn w:val="a0"/>
    <w:rsid w:val="008A548B"/>
  </w:style>
  <w:style w:type="character" w:styleId="afe">
    <w:name w:val="footnote reference"/>
    <w:rsid w:val="008A548B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Pr>
      <w:sz w:val="20"/>
    </w:rPr>
  </w:style>
  <w:style w:type="character" w:styleId="afc">
    <w:name w:val="page number"/>
    <w:basedOn w:val="a0"/>
  </w:style>
  <w:style w:type="character" w:customStyle="1" w:styleId="afd">
    <w:name w:val="Текст сноски Знак"/>
    <w:basedOn w:val="a0"/>
  </w:style>
  <w:style w:type="character" w:styleId="afe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2025-10-16T10:36:00Z</cp:lastPrinted>
  <dcterms:created xsi:type="dcterms:W3CDTF">2026-01-14T09:31:00Z</dcterms:created>
  <dcterms:modified xsi:type="dcterms:W3CDTF">2026-01-14T09:31:00Z</dcterms:modified>
</cp:coreProperties>
</file>