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A61728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F20492">
        <w:t>1</w:t>
      </w:r>
      <w:r w:rsidR="00393CCE">
        <w:t>8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393CCE">
        <w:rPr>
          <w:b/>
          <w:szCs w:val="28"/>
        </w:rPr>
        <w:t>15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393CCE">
        <w:rPr>
          <w:b w:val="0"/>
          <w:spacing w:val="0"/>
          <w:sz w:val="28"/>
        </w:rPr>
        <w:t>3</w:t>
      </w:r>
      <w:r w:rsidR="00F20492">
        <w:rPr>
          <w:b w:val="0"/>
          <w:spacing w:val="0"/>
          <w:sz w:val="28"/>
        </w:rPr>
        <w:t>1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393CCE">
        <w:rPr>
          <w:b w:val="0"/>
          <w:spacing w:val="0"/>
          <w:sz w:val="28"/>
        </w:rPr>
        <w:t>4</w:t>
      </w:r>
      <w:r w:rsidR="00F20492">
        <w:rPr>
          <w:b w:val="0"/>
          <w:spacing w:val="0"/>
          <w:sz w:val="28"/>
        </w:rPr>
        <w:t>2</w:t>
      </w:r>
      <w:r w:rsidRPr="00C0394D">
        <w:rPr>
          <w:b w:val="0"/>
          <w:spacing w:val="0"/>
          <w:sz w:val="28"/>
        </w:rPr>
        <w:t xml:space="preserve">, </w:t>
      </w:r>
      <w:r w:rsidR="00F32063">
        <w:rPr>
          <w:b w:val="0"/>
          <w:spacing w:val="0"/>
          <w:sz w:val="28"/>
        </w:rPr>
        <w:t>2</w:t>
      </w:r>
      <w:r w:rsidR="00155F9F">
        <w:rPr>
          <w:b w:val="0"/>
          <w:spacing w:val="0"/>
          <w:sz w:val="28"/>
        </w:rPr>
        <w:t>5</w:t>
      </w:r>
      <w:r w:rsidR="00393CCE">
        <w:rPr>
          <w:b w:val="0"/>
          <w:spacing w:val="0"/>
          <w:sz w:val="28"/>
        </w:rPr>
        <w:t>4</w:t>
      </w:r>
      <w:r w:rsidR="00F20492">
        <w:rPr>
          <w:b w:val="0"/>
          <w:spacing w:val="0"/>
          <w:sz w:val="28"/>
        </w:rPr>
        <w:t>3</w:t>
      </w:r>
      <w:r w:rsidR="00393CCE">
        <w:rPr>
          <w:b w:val="0"/>
          <w:spacing w:val="0"/>
          <w:sz w:val="28"/>
        </w:rPr>
        <w:t>, 2544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393CCE">
        <w:rPr>
          <w:b w:val="0"/>
          <w:spacing w:val="0"/>
          <w:sz w:val="28"/>
        </w:rPr>
        <w:t>15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C0394D">
        <w:rPr>
          <w:b w:val="0"/>
          <w:spacing w:val="0"/>
          <w:sz w:val="28"/>
        </w:rPr>
        <w:t>1</w:t>
      </w:r>
      <w:r w:rsidR="00F20492">
        <w:rPr>
          <w:b w:val="0"/>
          <w:spacing w:val="0"/>
          <w:sz w:val="28"/>
        </w:rPr>
        <w:t>2</w:t>
      </w:r>
      <w:r w:rsidR="00393CCE">
        <w:rPr>
          <w:b w:val="0"/>
          <w:spacing w:val="0"/>
          <w:sz w:val="28"/>
        </w:rPr>
        <w:t>64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F32063">
        <w:rPr>
          <w:b w:val="0"/>
          <w:spacing w:val="0"/>
          <w:sz w:val="28"/>
        </w:rPr>
        <w:t>2</w:t>
      </w:r>
      <w:r w:rsidR="00393CCE">
        <w:rPr>
          <w:b w:val="0"/>
          <w:spacing w:val="0"/>
          <w:sz w:val="28"/>
        </w:rPr>
        <w:t>1</w:t>
      </w:r>
      <w:r w:rsidR="00EC0BE3">
        <w:rPr>
          <w:b w:val="0"/>
          <w:spacing w:val="0"/>
          <w:sz w:val="28"/>
        </w:rPr>
        <w:t>,</w:t>
      </w:r>
      <w:r w:rsidR="00393CCE">
        <w:rPr>
          <w:b w:val="0"/>
          <w:spacing w:val="0"/>
          <w:sz w:val="28"/>
        </w:rPr>
        <w:t>59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F20492">
            <w:r w:rsidRPr="00C968FB">
              <w:t xml:space="preserve">     </w:t>
            </w:r>
            <w:r w:rsidR="00393CCE">
              <w:t xml:space="preserve">Бешлей Роман Иванович </w:t>
            </w:r>
            <w:r w:rsidR="00F20492">
              <w:t xml:space="preserve"> </w:t>
            </w:r>
            <w:r w:rsidR="00155F9F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15030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393CCE" w:rsidP="000D3E99">
            <w:r>
              <w:t>124</w:t>
            </w:r>
            <w:r w:rsidR="002E4FD1" w:rsidRPr="00C968FB">
              <w:t xml:space="preserve"> голос</w:t>
            </w:r>
            <w:r>
              <w:t>а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393CCE">
              <w:t xml:space="preserve">Долгопятов Дмитрий Петрович </w:t>
            </w:r>
            <w:r w:rsidR="00F20492">
              <w:t xml:space="preserve">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 w:rsidR="00C968FB">
              <w:t xml:space="preserve"> </w:t>
            </w:r>
          </w:p>
          <w:p w:rsidR="00C968FB" w:rsidRDefault="00C968FB" w:rsidP="00155F9F">
            <w:r>
              <w:t xml:space="preserve">     </w:t>
            </w:r>
            <w:r w:rsidR="00393CCE">
              <w:t xml:space="preserve">Захарченко Олег Владимирович </w:t>
            </w:r>
            <w:r w:rsidR="00155F9F">
              <w:t xml:space="preserve"> </w:t>
            </w:r>
            <w:r w:rsidR="000D3E99">
              <w:t xml:space="preserve"> </w:t>
            </w:r>
            <w:r w:rsidR="00FC4E8B">
              <w:t xml:space="preserve"> </w:t>
            </w:r>
            <w:r w:rsidR="00721A13">
              <w:t xml:space="preserve"> </w:t>
            </w:r>
            <w:r w:rsidR="00EC0BE3">
              <w:t xml:space="preserve"> </w:t>
            </w:r>
            <w:r w:rsidR="002112E2">
              <w:t xml:space="preserve"> </w:t>
            </w:r>
            <w:r>
              <w:t xml:space="preserve"> </w:t>
            </w:r>
          </w:p>
          <w:p w:rsidR="00155F9F" w:rsidRPr="00C968FB" w:rsidRDefault="00155F9F" w:rsidP="00F20492">
            <w:r>
              <w:t xml:space="preserve">     </w:t>
            </w:r>
            <w:r w:rsidR="00393CCE">
              <w:t xml:space="preserve">Ливенцев Александр Геннадьевич </w:t>
            </w:r>
            <w:r w:rsidR="00F20492">
              <w:t xml:space="preserve"> </w:t>
            </w:r>
            <w:r>
              <w:t xml:space="preserve">                          </w:t>
            </w:r>
          </w:p>
        </w:tc>
        <w:tc>
          <w:tcPr>
            <w:tcW w:w="2410" w:type="dxa"/>
            <w:shd w:val="clear" w:color="auto" w:fill="auto"/>
          </w:tcPr>
          <w:p w:rsidR="002E4A87" w:rsidRDefault="00393CCE" w:rsidP="00D51BB5">
            <w:r>
              <w:t>671</w:t>
            </w:r>
            <w:r w:rsidR="00C272E7">
              <w:t xml:space="preserve"> </w:t>
            </w:r>
            <w:r w:rsidR="00721A13">
              <w:t>голос</w:t>
            </w:r>
          </w:p>
          <w:p w:rsidR="00155F9F" w:rsidRDefault="00393CCE" w:rsidP="00155F9F">
            <w:r>
              <w:t>132</w:t>
            </w:r>
            <w:r w:rsidR="00C272E7" w:rsidRPr="00C968FB">
              <w:t xml:space="preserve"> голос</w:t>
            </w:r>
            <w:r>
              <w:t>а</w:t>
            </w:r>
          </w:p>
          <w:p w:rsidR="00C968FB" w:rsidRPr="00155F9F" w:rsidRDefault="00393CCE" w:rsidP="00155F9F">
            <w:r>
              <w:t>237</w:t>
            </w:r>
            <w:r w:rsidR="00155F9F">
              <w:t xml:space="preserve"> голосов</w:t>
            </w:r>
          </w:p>
        </w:tc>
      </w:tr>
      <w:tr w:rsidR="00F20492" w:rsidRPr="00C968FB" w:rsidTr="002E4FD1">
        <w:tc>
          <w:tcPr>
            <w:tcW w:w="5778" w:type="dxa"/>
            <w:shd w:val="clear" w:color="auto" w:fill="auto"/>
          </w:tcPr>
          <w:p w:rsidR="00F20492" w:rsidRPr="00C968FB" w:rsidRDefault="00F20492" w:rsidP="00C968FB">
            <w:r>
              <w:t xml:space="preserve">     </w:t>
            </w:r>
            <w:r w:rsidR="00393CCE">
              <w:t xml:space="preserve">Чередниченко Валерий Валерьевич 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20492" w:rsidRDefault="00393CCE" w:rsidP="00D51BB5">
            <w:r>
              <w:t>40</w:t>
            </w:r>
            <w:r w:rsidR="00F20492">
              <w:t xml:space="preserve"> голосов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</w:t>
      </w:r>
      <w:r w:rsidR="00CA3F01" w:rsidRPr="002E4A87">
        <w:rPr>
          <w:b w:val="0"/>
          <w:spacing w:val="0"/>
          <w:sz w:val="28"/>
        </w:rPr>
        <w:lastRenderedPageBreak/>
        <w:t xml:space="preserve">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393CCE">
        <w:rPr>
          <w:b w:val="0"/>
          <w:spacing w:val="0"/>
          <w:sz w:val="28"/>
        </w:rPr>
        <w:t>15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>1. Признать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393CCE">
        <w:rPr>
          <w:szCs w:val="28"/>
        </w:rPr>
        <w:t>15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="00F32063">
        <w:rPr>
          <w:iCs/>
          <w:szCs w:val="28"/>
        </w:rPr>
        <w:t xml:space="preserve"> созыва</w:t>
      </w:r>
      <w:r w:rsidRPr="002E4A87">
        <w:rPr>
          <w:iCs/>
          <w:szCs w:val="28"/>
        </w:rPr>
        <w:t xml:space="preserve"> по однома</w:t>
      </w:r>
      <w:r w:rsidR="00FC4E8B">
        <w:rPr>
          <w:iCs/>
          <w:szCs w:val="28"/>
        </w:rPr>
        <w:t>ндатному избирательному</w:t>
      </w:r>
      <w:r w:rsidR="0045084E">
        <w:rPr>
          <w:iCs/>
          <w:szCs w:val="28"/>
        </w:rPr>
        <w:t xml:space="preserve"> округу</w:t>
      </w:r>
      <w:r w:rsidRPr="002E4A87">
        <w:rPr>
          <w:iCs/>
          <w:szCs w:val="28"/>
        </w:rPr>
        <w:t xml:space="preserve"> № </w:t>
      </w:r>
      <w:r w:rsidR="00393CCE">
        <w:rPr>
          <w:iCs/>
          <w:szCs w:val="28"/>
        </w:rPr>
        <w:t>15</w:t>
      </w:r>
      <w:r w:rsidR="00A7752A">
        <w:rPr>
          <w:iCs/>
          <w:szCs w:val="28"/>
        </w:rPr>
        <w:t xml:space="preserve"> </w:t>
      </w:r>
      <w:r w:rsidR="00393CCE">
        <w:t>Долгопятова Дмитрия Петровича</w:t>
      </w:r>
      <w:r w:rsidRPr="00FF69F9">
        <w:rPr>
          <w:iCs/>
          <w:szCs w:val="28"/>
        </w:rPr>
        <w:t xml:space="preserve">, </w:t>
      </w:r>
      <w:r w:rsidR="00393CCE">
        <w:rPr>
          <w:iCs/>
          <w:szCs w:val="28"/>
        </w:rPr>
        <w:t>21</w:t>
      </w:r>
      <w:r w:rsidR="00F05D9E">
        <w:rPr>
          <w:iCs/>
          <w:szCs w:val="28"/>
        </w:rPr>
        <w:t>.</w:t>
      </w:r>
      <w:r w:rsidR="00393CCE">
        <w:rPr>
          <w:iCs/>
          <w:szCs w:val="28"/>
        </w:rPr>
        <w:t>04</w:t>
      </w:r>
      <w:r w:rsidR="00F05D9E">
        <w:rPr>
          <w:iCs/>
          <w:szCs w:val="28"/>
        </w:rPr>
        <w:t>.19</w:t>
      </w:r>
      <w:r w:rsidR="00393CCE">
        <w:rPr>
          <w:iCs/>
          <w:szCs w:val="28"/>
        </w:rPr>
        <w:t>9</w:t>
      </w:r>
      <w:r w:rsidR="000308EF">
        <w:rPr>
          <w:iCs/>
          <w:szCs w:val="28"/>
        </w:rPr>
        <w:t>0</w:t>
      </w:r>
      <w:r w:rsidR="00892422" w:rsidRPr="00FF69F9">
        <w:rPr>
          <w:iCs/>
          <w:szCs w:val="28"/>
        </w:rPr>
        <w:t xml:space="preserve"> 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EF" w:rsidRDefault="00ED32EF">
      <w:r>
        <w:separator/>
      </w:r>
    </w:p>
  </w:endnote>
  <w:endnote w:type="continuationSeparator" w:id="1">
    <w:p w:rsidR="00ED32EF" w:rsidRDefault="00ED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EF" w:rsidRDefault="00ED32EF">
      <w:r>
        <w:separator/>
      </w:r>
    </w:p>
  </w:footnote>
  <w:footnote w:type="continuationSeparator" w:id="1">
    <w:p w:rsidR="00ED32EF" w:rsidRDefault="00ED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728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308EF"/>
    <w:rsid w:val="00060563"/>
    <w:rsid w:val="00063533"/>
    <w:rsid w:val="0008268A"/>
    <w:rsid w:val="000A057C"/>
    <w:rsid w:val="000D3E99"/>
    <w:rsid w:val="000D5FA7"/>
    <w:rsid w:val="000E73A2"/>
    <w:rsid w:val="0012230C"/>
    <w:rsid w:val="00135A32"/>
    <w:rsid w:val="00143581"/>
    <w:rsid w:val="00150308"/>
    <w:rsid w:val="00155F9F"/>
    <w:rsid w:val="001652BC"/>
    <w:rsid w:val="00173F6D"/>
    <w:rsid w:val="00176D58"/>
    <w:rsid w:val="001A18E0"/>
    <w:rsid w:val="001B0345"/>
    <w:rsid w:val="001D4964"/>
    <w:rsid w:val="001E36FE"/>
    <w:rsid w:val="001F3C56"/>
    <w:rsid w:val="00201100"/>
    <w:rsid w:val="002112E2"/>
    <w:rsid w:val="0023727D"/>
    <w:rsid w:val="00247721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93CCE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1A13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170B"/>
    <w:rsid w:val="007E7B81"/>
    <w:rsid w:val="007F088E"/>
    <w:rsid w:val="007F24B3"/>
    <w:rsid w:val="007F609C"/>
    <w:rsid w:val="00820A11"/>
    <w:rsid w:val="008221FA"/>
    <w:rsid w:val="0082662A"/>
    <w:rsid w:val="00833090"/>
    <w:rsid w:val="008617C6"/>
    <w:rsid w:val="008629F8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67469"/>
    <w:rsid w:val="00997568"/>
    <w:rsid w:val="009F1354"/>
    <w:rsid w:val="009F28CE"/>
    <w:rsid w:val="009F6BC0"/>
    <w:rsid w:val="00A214B0"/>
    <w:rsid w:val="00A377EC"/>
    <w:rsid w:val="00A4406D"/>
    <w:rsid w:val="00A610BC"/>
    <w:rsid w:val="00A61728"/>
    <w:rsid w:val="00A65CE6"/>
    <w:rsid w:val="00A735A0"/>
    <w:rsid w:val="00A7543A"/>
    <w:rsid w:val="00A7752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D3243"/>
    <w:rsid w:val="00BF1B42"/>
    <w:rsid w:val="00BF32C8"/>
    <w:rsid w:val="00C0394D"/>
    <w:rsid w:val="00C272E7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26E2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785"/>
    <w:rsid w:val="00EC0BE3"/>
    <w:rsid w:val="00EC5899"/>
    <w:rsid w:val="00ED32EF"/>
    <w:rsid w:val="00EF34FC"/>
    <w:rsid w:val="00F05D9E"/>
    <w:rsid w:val="00F102AA"/>
    <w:rsid w:val="00F20492"/>
    <w:rsid w:val="00F2588E"/>
    <w:rsid w:val="00F32063"/>
    <w:rsid w:val="00F33062"/>
    <w:rsid w:val="00F53FDA"/>
    <w:rsid w:val="00F60492"/>
    <w:rsid w:val="00F738FC"/>
    <w:rsid w:val="00F81312"/>
    <w:rsid w:val="00F9547B"/>
    <w:rsid w:val="00FA1334"/>
    <w:rsid w:val="00FB177A"/>
    <w:rsid w:val="00FB6890"/>
    <w:rsid w:val="00FC48C1"/>
    <w:rsid w:val="00FC4E8B"/>
    <w:rsid w:val="00FD4883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2020-09-15T13:00:00Z</cp:lastPrinted>
  <dcterms:created xsi:type="dcterms:W3CDTF">2020-09-15T15:31:00Z</dcterms:created>
  <dcterms:modified xsi:type="dcterms:W3CDTF">2020-09-15T15:31:00Z</dcterms:modified>
</cp:coreProperties>
</file>