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AAB" w:rsidRDefault="00CA3216">
      <w:pPr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2613406</wp:posOffset>
            </wp:positionH>
            <wp:positionV relativeFrom="paragraph">
              <wp:posOffset>-80848</wp:posOffset>
            </wp:positionV>
            <wp:extent cx="752475" cy="7905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pStyle w:val="afa"/>
        <w:ind w:right="-1"/>
        <w:rPr>
          <w:sz w:val="16"/>
        </w:rPr>
      </w:pPr>
    </w:p>
    <w:p w:rsidR="00777AAB" w:rsidRDefault="00777AAB">
      <w:pPr>
        <w:ind w:left="-567"/>
        <w:rPr>
          <w:sz w:val="8"/>
        </w:rPr>
      </w:pPr>
    </w:p>
    <w:p w:rsidR="00777AAB" w:rsidRDefault="005E658C">
      <w:pPr>
        <w:pStyle w:val="af9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777AAB" w:rsidRDefault="005E658C">
      <w:pPr>
        <w:spacing w:before="80"/>
        <w:jc w:val="center"/>
        <w:rPr>
          <w:spacing w:val="20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 w:type="textWrapping" w:clear="all"/>
      </w:r>
    </w:p>
    <w:p w:rsidR="00777AAB" w:rsidRDefault="005E658C">
      <w:pPr>
        <w:pStyle w:val="afb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 w:type="textWrapping" w:clear="all"/>
      </w:r>
      <w:r>
        <w:rPr>
          <w:b/>
          <w:sz w:val="32"/>
        </w:rPr>
        <w:t>ПОСТАНОВЛЕНИЕ</w:t>
      </w:r>
    </w:p>
    <w:p w:rsidR="00777AAB" w:rsidRDefault="005E658C">
      <w:pPr>
        <w:pStyle w:val="afb"/>
        <w:tabs>
          <w:tab w:val="left" w:pos="9072"/>
        </w:tabs>
        <w:ind w:left="0"/>
        <w:jc w:val="center"/>
      </w:pPr>
      <w:r>
        <w:br w:type="textWrapping" w:clear="all"/>
      </w:r>
      <w:r w:rsidR="00451F0B">
        <w:t xml:space="preserve">01июля </w:t>
      </w:r>
      <w:r>
        <w:t>202</w:t>
      </w:r>
      <w:r w:rsidR="00451F0B">
        <w:t>6</w:t>
      </w:r>
      <w:r>
        <w:t xml:space="preserve"> года                                                                                 № </w:t>
      </w:r>
      <w:r w:rsidR="00EB1E99">
        <w:t>12-</w:t>
      </w:r>
      <w:r w:rsidR="008D627B">
        <w:t>4</w:t>
      </w:r>
      <w:bookmarkStart w:id="0" w:name="_GoBack"/>
      <w:bookmarkEnd w:id="0"/>
    </w:p>
    <w:p w:rsidR="00777AAB" w:rsidRDefault="005E658C">
      <w:pPr>
        <w:tabs>
          <w:tab w:val="right" w:pos="9498"/>
        </w:tabs>
        <w:spacing w:before="60" w:after="60"/>
        <w:jc w:val="center"/>
      </w:pPr>
      <w:r>
        <w:t>г.Шахты</w:t>
      </w:r>
    </w:p>
    <w:p w:rsidR="00777AAB" w:rsidRDefault="00777AAB">
      <w:pPr>
        <w:ind w:left="1418" w:right="1700"/>
        <w:jc w:val="both"/>
        <w:rPr>
          <w:i/>
          <w:szCs w:val="28"/>
        </w:rPr>
      </w:pPr>
    </w:p>
    <w:p w:rsidR="00777AAB" w:rsidRDefault="00451F0B">
      <w:pPr>
        <w:tabs>
          <w:tab w:val="left" w:pos="7655"/>
        </w:tabs>
        <w:spacing w:before="60" w:after="60"/>
        <w:ind w:left="1701" w:right="1699"/>
        <w:jc w:val="both"/>
        <w:rPr>
          <w:b/>
        </w:rPr>
      </w:pPr>
      <w:r w:rsidRPr="00451F0B">
        <w:rPr>
          <w:b/>
          <w:szCs w:val="28"/>
        </w:rPr>
        <w:t>Об установлении размеров дополнительной оплаты труда (вознаграждения), порядке и сроках выплаты дополнительной  оплаты труда (вознаграждения) членам территориальной и участковых избирательных комиссий, сроках представления документов от участковых избирательных комиссий в территориальную избирательную комиссию для выплаты дополнительной оплаты труда (вознаграждения) членам участковых избирательных комиссий с правом решающего голоса в период подготовки и проведения выборов депутатов Государственной Думы Федерального Собрания Российской Федерации девятого созыва</w:t>
      </w:r>
    </w:p>
    <w:p w:rsidR="00777AAB" w:rsidRDefault="00777AAB">
      <w:pPr>
        <w:tabs>
          <w:tab w:val="left" w:pos="7655"/>
        </w:tabs>
        <w:spacing w:before="60" w:after="60"/>
        <w:ind w:left="1701" w:right="1699"/>
        <w:jc w:val="both"/>
        <w:rPr>
          <w:szCs w:val="28"/>
        </w:rPr>
      </w:pPr>
    </w:p>
    <w:p w:rsidR="00777AAB" w:rsidRDefault="00451F0B">
      <w:pPr>
        <w:spacing w:line="360" w:lineRule="auto"/>
        <w:ind w:firstLine="709"/>
        <w:jc w:val="both"/>
        <w:rPr>
          <w:szCs w:val="28"/>
        </w:rPr>
      </w:pPr>
      <w:r w:rsidRPr="00451F0B">
        <w:rPr>
          <w:szCs w:val="28"/>
        </w:rPr>
        <w:t>В соответствии со статьей 76 Федерального закона от 22.02.2014 № 20-ФЗ «О выборах депутатов Государственной Думы Федерального Собрания Российской Федерации», постановлением Центральной избирательной комиссии Российской Федерации от 24.06.2026  № 10/101-9 «О размерах и порядке выплаты компенсации и дополнительной оплаты труда (вознаграждения), а также иных выплат в период подготовки и проведения выборов депутатов Государственной Думы Федерального Собрания Российской Федерации девятого созыва»,</w:t>
      </w:r>
    </w:p>
    <w:p w:rsidR="00BC0820" w:rsidRDefault="00BC0820" w:rsidP="00BC0820">
      <w:pPr>
        <w:spacing w:line="360" w:lineRule="auto"/>
        <w:jc w:val="center"/>
        <w:rPr>
          <w:szCs w:val="28"/>
          <w:lang w:eastAsia="en-US"/>
        </w:rPr>
      </w:pPr>
    </w:p>
    <w:p w:rsidR="00777AAB" w:rsidRDefault="005E658C" w:rsidP="00BC0820">
      <w:pPr>
        <w:spacing w:line="360" w:lineRule="auto"/>
        <w:jc w:val="center"/>
        <w:rPr>
          <w:szCs w:val="28"/>
          <w:lang w:eastAsia="en-US"/>
        </w:rPr>
      </w:pPr>
      <w:r>
        <w:rPr>
          <w:szCs w:val="28"/>
          <w:lang w:eastAsia="en-US"/>
        </w:rPr>
        <w:lastRenderedPageBreak/>
        <w:t xml:space="preserve">Территориальная избирательная комиссия города Шахты Ростовской области </w:t>
      </w:r>
      <w:r w:rsidR="00BC0820" w:rsidRPr="00BC0820">
        <w:rPr>
          <w:b/>
          <w:szCs w:val="28"/>
          <w:lang w:eastAsia="en-US"/>
        </w:rPr>
        <w:t>ПОСТАНОВЛЯЕТ</w:t>
      </w:r>
      <w:r w:rsidR="00BC0820">
        <w:rPr>
          <w:szCs w:val="28"/>
          <w:lang w:eastAsia="en-US"/>
        </w:rPr>
        <w:t>:</w:t>
      </w:r>
    </w:p>
    <w:p w:rsidR="00777AAB" w:rsidRDefault="00777AAB">
      <w:pPr>
        <w:spacing w:line="360" w:lineRule="auto"/>
        <w:ind w:firstLine="709"/>
        <w:jc w:val="both"/>
        <w:rPr>
          <w:szCs w:val="28"/>
          <w:lang w:eastAsia="en-US"/>
        </w:rPr>
      </w:pPr>
    </w:p>
    <w:p w:rsidR="00F432EB" w:rsidRPr="00153441" w:rsidRDefault="00451F0B" w:rsidP="00F432EB">
      <w:pPr>
        <w:pStyle w:val="aff"/>
        <w:numPr>
          <w:ilvl w:val="0"/>
          <w:numId w:val="1"/>
        </w:numPr>
        <w:ind w:left="0" w:right="-1" w:firstLine="709"/>
        <w:rPr>
          <w:sz w:val="28"/>
          <w:szCs w:val="28"/>
        </w:rPr>
      </w:pPr>
      <w:r w:rsidRPr="00451F0B">
        <w:rPr>
          <w:sz w:val="28"/>
        </w:rPr>
        <w:t>Установить размер дополнительной оплаты труда (вознаграждения) членам территориальной избирательной комиссии с правом решающего голоса, работающим в комиссии не на постоянной (штатной) основе за один час работы в будние дни с 06.00 до 22.00 в период подготовки и проведения выборов депутатов Государственной Думы Федерального Собрания Российской Федерации девятого созыва:</w:t>
      </w:r>
    </w:p>
    <w:p w:rsidR="00451F0B" w:rsidRPr="001515CF" w:rsidRDefault="00451F0B" w:rsidP="00451F0B">
      <w:pPr>
        <w:pStyle w:val="aff"/>
        <w:numPr>
          <w:ilvl w:val="0"/>
          <w:numId w:val="2"/>
        </w:numPr>
        <w:ind w:left="0" w:right="-1" w:firstLine="709"/>
        <w:rPr>
          <w:sz w:val="28"/>
          <w:szCs w:val="28"/>
        </w:rPr>
      </w:pPr>
      <w:r>
        <w:rPr>
          <w:sz w:val="28"/>
        </w:rPr>
        <w:t>заместитель председателя комиссии 77</w:t>
      </w:r>
      <w:r w:rsidRPr="001515CF">
        <w:rPr>
          <w:sz w:val="28"/>
        </w:rPr>
        <w:t>,0</w:t>
      </w:r>
      <w:r>
        <w:rPr>
          <w:sz w:val="28"/>
        </w:rPr>
        <w:t xml:space="preserve"> рублей</w:t>
      </w:r>
      <w:r w:rsidRPr="001515CF">
        <w:rPr>
          <w:sz w:val="28"/>
          <w:lang w:val="en-US"/>
        </w:rPr>
        <w:t>;</w:t>
      </w:r>
    </w:p>
    <w:p w:rsidR="00451F0B" w:rsidRPr="001515CF" w:rsidRDefault="00451F0B" w:rsidP="00451F0B">
      <w:pPr>
        <w:pStyle w:val="aff"/>
        <w:numPr>
          <w:ilvl w:val="0"/>
          <w:numId w:val="2"/>
        </w:numPr>
        <w:ind w:left="0" w:right="-1" w:firstLine="709"/>
        <w:rPr>
          <w:sz w:val="28"/>
          <w:szCs w:val="28"/>
        </w:rPr>
      </w:pPr>
      <w:r w:rsidRPr="001515CF">
        <w:rPr>
          <w:sz w:val="28"/>
        </w:rPr>
        <w:t xml:space="preserve">секретарь комиссии </w:t>
      </w:r>
      <w:r>
        <w:rPr>
          <w:sz w:val="28"/>
        </w:rPr>
        <w:t>77</w:t>
      </w:r>
      <w:r w:rsidRPr="001515CF">
        <w:rPr>
          <w:sz w:val="28"/>
        </w:rPr>
        <w:t>,0</w:t>
      </w:r>
      <w:r>
        <w:rPr>
          <w:sz w:val="28"/>
        </w:rPr>
        <w:t xml:space="preserve"> рублей</w:t>
      </w:r>
      <w:r w:rsidRPr="001515CF">
        <w:rPr>
          <w:sz w:val="28"/>
          <w:lang w:val="en-US"/>
        </w:rPr>
        <w:t>;</w:t>
      </w:r>
    </w:p>
    <w:p w:rsidR="00F432EB" w:rsidRDefault="00451F0B" w:rsidP="00451F0B">
      <w:pPr>
        <w:pStyle w:val="aff"/>
        <w:numPr>
          <w:ilvl w:val="0"/>
          <w:numId w:val="2"/>
        </w:numPr>
        <w:ind w:left="0" w:right="-1" w:firstLine="709"/>
        <w:rPr>
          <w:sz w:val="28"/>
          <w:szCs w:val="28"/>
        </w:rPr>
      </w:pPr>
      <w:r>
        <w:rPr>
          <w:sz w:val="28"/>
          <w:szCs w:val="28"/>
        </w:rPr>
        <w:t>иному члену комиссии 69</w:t>
      </w:r>
      <w:r w:rsidRPr="00D751D7">
        <w:rPr>
          <w:sz w:val="28"/>
          <w:szCs w:val="28"/>
        </w:rPr>
        <w:t>,0</w:t>
      </w:r>
      <w:r>
        <w:rPr>
          <w:sz w:val="28"/>
          <w:szCs w:val="28"/>
        </w:rPr>
        <w:t xml:space="preserve"> рублей</w:t>
      </w:r>
      <w:r w:rsidR="00F432EB">
        <w:rPr>
          <w:sz w:val="28"/>
          <w:szCs w:val="28"/>
        </w:rPr>
        <w:t>.</w:t>
      </w:r>
    </w:p>
    <w:p w:rsidR="00451F0B" w:rsidRPr="00153441" w:rsidRDefault="00451F0B" w:rsidP="00451F0B">
      <w:pPr>
        <w:pStyle w:val="aff"/>
        <w:numPr>
          <w:ilvl w:val="0"/>
          <w:numId w:val="1"/>
        </w:numPr>
        <w:ind w:left="0" w:right="-1" w:firstLine="709"/>
        <w:rPr>
          <w:sz w:val="28"/>
          <w:szCs w:val="28"/>
        </w:rPr>
      </w:pPr>
      <w:r w:rsidRPr="00153441">
        <w:rPr>
          <w:sz w:val="28"/>
        </w:rPr>
        <w:t>Установить размердополнительной оплаты труда (вознаграждения) член</w:t>
      </w:r>
      <w:r>
        <w:rPr>
          <w:sz w:val="28"/>
        </w:rPr>
        <w:t>амучастково</w:t>
      </w:r>
      <w:r w:rsidRPr="00153441">
        <w:rPr>
          <w:sz w:val="28"/>
        </w:rPr>
        <w:t>й избирательной комиссии с правом решающего голоса, работающ</w:t>
      </w:r>
      <w:r>
        <w:rPr>
          <w:sz w:val="28"/>
        </w:rPr>
        <w:t>им</w:t>
      </w:r>
      <w:r w:rsidRPr="00153441">
        <w:rPr>
          <w:sz w:val="28"/>
        </w:rPr>
        <w:t xml:space="preserve"> в комиссии не на постоянной (штатной) основе за один час рабо</w:t>
      </w:r>
      <w:r>
        <w:rPr>
          <w:sz w:val="28"/>
        </w:rPr>
        <w:t>ты в будние дни с 6.00 до 22.00</w:t>
      </w:r>
      <w:r w:rsidRPr="00153441">
        <w:rPr>
          <w:sz w:val="28"/>
        </w:rPr>
        <w:t xml:space="preserve"> в период подготовки и проведения </w:t>
      </w:r>
      <w:r w:rsidRPr="002074DD">
        <w:rPr>
          <w:sz w:val="28"/>
        </w:rPr>
        <w:t xml:space="preserve">выборов </w:t>
      </w:r>
      <w:r>
        <w:rPr>
          <w:sz w:val="28"/>
        </w:rPr>
        <w:t>депутатов Государственной Думы Федерального Собрания Российской Федерации девятого созыва</w:t>
      </w:r>
      <w:r w:rsidRPr="00153441">
        <w:rPr>
          <w:sz w:val="28"/>
        </w:rPr>
        <w:t>:</w:t>
      </w:r>
    </w:p>
    <w:p w:rsidR="00451F0B" w:rsidRPr="007642B8" w:rsidRDefault="00451F0B" w:rsidP="00451F0B">
      <w:pPr>
        <w:pStyle w:val="aff"/>
        <w:numPr>
          <w:ilvl w:val="0"/>
          <w:numId w:val="2"/>
        </w:numPr>
        <w:ind w:left="0" w:right="-1" w:firstLine="709"/>
        <w:rPr>
          <w:sz w:val="28"/>
          <w:szCs w:val="28"/>
        </w:rPr>
      </w:pPr>
      <w:r>
        <w:rPr>
          <w:sz w:val="28"/>
        </w:rPr>
        <w:t>председатель комиссии 63</w:t>
      </w:r>
      <w:r w:rsidRPr="007642B8">
        <w:rPr>
          <w:sz w:val="28"/>
        </w:rPr>
        <w:t>,0</w:t>
      </w:r>
      <w:r>
        <w:rPr>
          <w:sz w:val="28"/>
        </w:rPr>
        <w:t xml:space="preserve"> рубля</w:t>
      </w:r>
      <w:r w:rsidRPr="007642B8">
        <w:rPr>
          <w:sz w:val="28"/>
          <w:lang w:val="en-US"/>
        </w:rPr>
        <w:t>;</w:t>
      </w:r>
    </w:p>
    <w:p w:rsidR="00451F0B" w:rsidRPr="007642B8" w:rsidRDefault="00451F0B" w:rsidP="00451F0B">
      <w:pPr>
        <w:pStyle w:val="aff"/>
        <w:numPr>
          <w:ilvl w:val="0"/>
          <w:numId w:val="2"/>
        </w:numPr>
        <w:ind w:left="0" w:right="-1" w:firstLine="709"/>
        <w:rPr>
          <w:sz w:val="28"/>
          <w:szCs w:val="28"/>
        </w:rPr>
      </w:pPr>
      <w:r w:rsidRPr="007642B8">
        <w:rPr>
          <w:sz w:val="28"/>
        </w:rPr>
        <w:t xml:space="preserve">заместитель председателя комиссии </w:t>
      </w:r>
      <w:r>
        <w:rPr>
          <w:sz w:val="28"/>
        </w:rPr>
        <w:t>57</w:t>
      </w:r>
      <w:r w:rsidRPr="007642B8">
        <w:rPr>
          <w:sz w:val="28"/>
        </w:rPr>
        <w:t>,0</w:t>
      </w:r>
      <w:r>
        <w:rPr>
          <w:sz w:val="28"/>
        </w:rPr>
        <w:t xml:space="preserve"> рублей</w:t>
      </w:r>
      <w:r w:rsidRPr="007642B8">
        <w:rPr>
          <w:sz w:val="28"/>
          <w:lang w:val="en-US"/>
        </w:rPr>
        <w:t>;</w:t>
      </w:r>
    </w:p>
    <w:p w:rsidR="00451F0B" w:rsidRPr="007642B8" w:rsidRDefault="00451F0B" w:rsidP="00451F0B">
      <w:pPr>
        <w:pStyle w:val="aff"/>
        <w:numPr>
          <w:ilvl w:val="0"/>
          <w:numId w:val="2"/>
        </w:numPr>
        <w:ind w:left="0" w:right="-1" w:firstLine="709"/>
        <w:rPr>
          <w:sz w:val="28"/>
          <w:szCs w:val="28"/>
        </w:rPr>
      </w:pPr>
      <w:r w:rsidRPr="007642B8">
        <w:rPr>
          <w:sz w:val="28"/>
        </w:rPr>
        <w:t xml:space="preserve">секретарь комиссии </w:t>
      </w:r>
      <w:r>
        <w:rPr>
          <w:sz w:val="28"/>
        </w:rPr>
        <w:t>57</w:t>
      </w:r>
      <w:r w:rsidRPr="007642B8">
        <w:rPr>
          <w:sz w:val="28"/>
        </w:rPr>
        <w:t>,0</w:t>
      </w:r>
      <w:r>
        <w:rPr>
          <w:sz w:val="28"/>
        </w:rPr>
        <w:t xml:space="preserve"> рублей</w:t>
      </w:r>
      <w:r w:rsidRPr="007642B8">
        <w:rPr>
          <w:sz w:val="28"/>
          <w:lang w:val="en-US"/>
        </w:rPr>
        <w:t>;</w:t>
      </w:r>
    </w:p>
    <w:p w:rsidR="00F432EB" w:rsidRPr="00153441" w:rsidRDefault="00451F0B" w:rsidP="00451F0B">
      <w:pPr>
        <w:pStyle w:val="aff"/>
        <w:numPr>
          <w:ilvl w:val="0"/>
          <w:numId w:val="2"/>
        </w:numPr>
        <w:ind w:left="0" w:right="-1" w:firstLine="709"/>
        <w:rPr>
          <w:sz w:val="28"/>
          <w:szCs w:val="28"/>
        </w:rPr>
      </w:pPr>
      <w:r w:rsidRPr="007642B8">
        <w:rPr>
          <w:sz w:val="28"/>
          <w:szCs w:val="28"/>
        </w:rPr>
        <w:t xml:space="preserve">иному члену комиссии </w:t>
      </w:r>
      <w:r>
        <w:rPr>
          <w:sz w:val="28"/>
          <w:szCs w:val="28"/>
        </w:rPr>
        <w:t>45</w:t>
      </w:r>
      <w:r w:rsidRPr="007642B8">
        <w:rPr>
          <w:sz w:val="28"/>
          <w:szCs w:val="28"/>
        </w:rPr>
        <w:t>,0</w:t>
      </w:r>
      <w:r>
        <w:rPr>
          <w:sz w:val="28"/>
          <w:szCs w:val="28"/>
        </w:rPr>
        <w:t xml:space="preserve"> рублей</w:t>
      </w:r>
      <w:r w:rsidR="00F432EB">
        <w:rPr>
          <w:sz w:val="28"/>
          <w:szCs w:val="28"/>
        </w:rPr>
        <w:t>.</w:t>
      </w:r>
    </w:p>
    <w:p w:rsidR="00F432EB" w:rsidRPr="005842E0" w:rsidRDefault="00451F0B" w:rsidP="00F432EB">
      <w:pPr>
        <w:numPr>
          <w:ilvl w:val="0"/>
          <w:numId w:val="1"/>
        </w:numPr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t>Производить выплату дополнительной оплаты труда (вознаграждения) членам территориальной избирательной комиссии с правом решающего голоса на основании графиков работы, утвержденных комиссией, сведений о фактическом отработанном в комиссии времени, решения территориальной избирательной комиссии о размере ведомственного коэффициента</w:t>
      </w:r>
      <w:r w:rsidR="00F432EB" w:rsidRPr="005842E0">
        <w:rPr>
          <w:szCs w:val="28"/>
        </w:rPr>
        <w:t>.</w:t>
      </w:r>
    </w:p>
    <w:p w:rsidR="00F432EB" w:rsidRDefault="00451F0B" w:rsidP="00F432EB">
      <w:pPr>
        <w:numPr>
          <w:ilvl w:val="0"/>
          <w:numId w:val="1"/>
        </w:numPr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lastRenderedPageBreak/>
        <w:t>Установить следующие сроки выплат дополнительной оплаты труда (вознаграждения) членам территориальной избирательной комиссии с правом решающего голоса</w:t>
      </w:r>
      <w:r w:rsidR="00F432EB">
        <w:rPr>
          <w:szCs w:val="28"/>
        </w:rPr>
        <w:t>:</w:t>
      </w:r>
    </w:p>
    <w:p w:rsidR="00F432EB" w:rsidRDefault="00F432EB" w:rsidP="00F432EB">
      <w:pPr>
        <w:numPr>
          <w:ilvl w:val="1"/>
          <w:numId w:val="1"/>
        </w:numPr>
        <w:spacing w:line="360" w:lineRule="auto"/>
        <w:jc w:val="both"/>
        <w:rPr>
          <w:szCs w:val="28"/>
        </w:rPr>
      </w:pPr>
      <w:r>
        <w:rPr>
          <w:szCs w:val="28"/>
        </w:rPr>
        <w:t>за июль 202</w:t>
      </w:r>
      <w:r w:rsidR="00451F0B">
        <w:rPr>
          <w:szCs w:val="28"/>
        </w:rPr>
        <w:t>6</w:t>
      </w:r>
      <w:r>
        <w:rPr>
          <w:szCs w:val="28"/>
        </w:rPr>
        <w:t xml:space="preserve"> г. – не позднее 5 августа 202</w:t>
      </w:r>
      <w:r w:rsidR="00451F0B">
        <w:rPr>
          <w:szCs w:val="28"/>
        </w:rPr>
        <w:t>6</w:t>
      </w:r>
      <w:r>
        <w:rPr>
          <w:szCs w:val="28"/>
        </w:rPr>
        <w:t xml:space="preserve"> г.;</w:t>
      </w:r>
    </w:p>
    <w:p w:rsidR="00F432EB" w:rsidRDefault="00F432EB" w:rsidP="00F432EB">
      <w:pPr>
        <w:numPr>
          <w:ilvl w:val="1"/>
          <w:numId w:val="1"/>
        </w:numPr>
        <w:spacing w:line="360" w:lineRule="auto"/>
        <w:jc w:val="both"/>
        <w:rPr>
          <w:szCs w:val="28"/>
        </w:rPr>
      </w:pPr>
      <w:r>
        <w:rPr>
          <w:szCs w:val="28"/>
        </w:rPr>
        <w:t>за август 202</w:t>
      </w:r>
      <w:r w:rsidR="00451F0B">
        <w:rPr>
          <w:szCs w:val="28"/>
        </w:rPr>
        <w:t>6</w:t>
      </w:r>
      <w:r>
        <w:rPr>
          <w:szCs w:val="28"/>
        </w:rPr>
        <w:t xml:space="preserve"> г. – не позднее </w:t>
      </w:r>
      <w:r w:rsidR="00451F0B">
        <w:rPr>
          <w:szCs w:val="28"/>
        </w:rPr>
        <w:t>7</w:t>
      </w:r>
      <w:r>
        <w:rPr>
          <w:szCs w:val="28"/>
        </w:rPr>
        <w:t xml:space="preserve"> сентября 202</w:t>
      </w:r>
      <w:r w:rsidR="00451F0B">
        <w:rPr>
          <w:szCs w:val="28"/>
        </w:rPr>
        <w:t>6</w:t>
      </w:r>
      <w:r>
        <w:rPr>
          <w:szCs w:val="28"/>
        </w:rPr>
        <w:t xml:space="preserve"> г.;</w:t>
      </w:r>
    </w:p>
    <w:p w:rsidR="00F432EB" w:rsidRDefault="00F432EB" w:rsidP="00F432EB">
      <w:pPr>
        <w:numPr>
          <w:ilvl w:val="1"/>
          <w:numId w:val="1"/>
        </w:numPr>
        <w:spacing w:line="360" w:lineRule="auto"/>
        <w:jc w:val="both"/>
        <w:rPr>
          <w:szCs w:val="28"/>
        </w:rPr>
      </w:pPr>
      <w:r>
        <w:rPr>
          <w:szCs w:val="28"/>
        </w:rPr>
        <w:t>за сентябрь 202</w:t>
      </w:r>
      <w:r w:rsidR="00451F0B">
        <w:rPr>
          <w:szCs w:val="28"/>
        </w:rPr>
        <w:t>6</w:t>
      </w:r>
      <w:r>
        <w:rPr>
          <w:szCs w:val="28"/>
        </w:rPr>
        <w:t xml:space="preserve"> г., </w:t>
      </w:r>
      <w:r w:rsidR="00810330">
        <w:rPr>
          <w:szCs w:val="28"/>
        </w:rPr>
        <w:t>октябрь 202</w:t>
      </w:r>
      <w:r w:rsidR="00451F0B">
        <w:rPr>
          <w:szCs w:val="28"/>
        </w:rPr>
        <w:t>6</w:t>
      </w:r>
      <w:r w:rsidR="00810330">
        <w:rPr>
          <w:szCs w:val="28"/>
        </w:rPr>
        <w:t xml:space="preserve"> г., </w:t>
      </w:r>
      <w:r>
        <w:rPr>
          <w:szCs w:val="28"/>
        </w:rPr>
        <w:t xml:space="preserve">а также дополнительную оплату труда (вознаграждение) за активную работу по подготовке и проведению выборов – не позднее </w:t>
      </w:r>
      <w:r w:rsidR="007E5158">
        <w:rPr>
          <w:szCs w:val="28"/>
        </w:rPr>
        <w:t>6</w:t>
      </w:r>
      <w:r>
        <w:rPr>
          <w:szCs w:val="28"/>
        </w:rPr>
        <w:t xml:space="preserve"> октября 202</w:t>
      </w:r>
      <w:r w:rsidR="00451F0B">
        <w:rPr>
          <w:szCs w:val="28"/>
        </w:rPr>
        <w:t>6 </w:t>
      </w:r>
      <w:r>
        <w:rPr>
          <w:szCs w:val="28"/>
        </w:rPr>
        <w:t>г.</w:t>
      </w:r>
    </w:p>
    <w:p w:rsidR="00F432EB" w:rsidRPr="005842E0" w:rsidRDefault="00451F0B" w:rsidP="00F432EB">
      <w:pPr>
        <w:numPr>
          <w:ilvl w:val="0"/>
          <w:numId w:val="1"/>
        </w:numPr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t>Производить выплату дополнительной оплаты труда (вознаграждения) членам участковых избирательных комиссий с правом решающего голоса на основании графиков работы, утвержденных участковой избирательной комиссий, сведений о фактическом отработанном в комиссии времени, решения комиссии о размере ведомственного коэффициента</w:t>
      </w:r>
      <w:r w:rsidR="00F432EB" w:rsidRPr="005842E0">
        <w:rPr>
          <w:szCs w:val="28"/>
        </w:rPr>
        <w:t>.</w:t>
      </w:r>
    </w:p>
    <w:p w:rsidR="00F432EB" w:rsidRDefault="00451F0B" w:rsidP="00F432EB">
      <w:pPr>
        <w:numPr>
          <w:ilvl w:val="0"/>
          <w:numId w:val="1"/>
        </w:numPr>
        <w:spacing w:line="360" w:lineRule="auto"/>
        <w:ind w:left="0" w:firstLine="567"/>
        <w:jc w:val="both"/>
        <w:rPr>
          <w:szCs w:val="28"/>
        </w:rPr>
      </w:pPr>
      <w:r w:rsidRPr="00451F0B">
        <w:rPr>
          <w:szCs w:val="28"/>
        </w:rPr>
        <w:t>Установить срок представления участковыми избирательными комиссиями в территориальную избирательную комиссию графиков работы, утвержденных участковой избирательной комиссий, сведений о фактическом отработанном в комиссии времени, решения комиссии о размере ведомственного коэффициента</w:t>
      </w:r>
      <w:r w:rsidR="00F432EB">
        <w:rPr>
          <w:szCs w:val="28"/>
        </w:rPr>
        <w:t xml:space="preserve"> – не позднее </w:t>
      </w:r>
      <w:r>
        <w:rPr>
          <w:szCs w:val="28"/>
        </w:rPr>
        <w:t>23</w:t>
      </w:r>
      <w:r w:rsidR="00F432EB">
        <w:rPr>
          <w:szCs w:val="28"/>
        </w:rPr>
        <w:t xml:space="preserve"> сентября 202</w:t>
      </w:r>
      <w:r>
        <w:rPr>
          <w:szCs w:val="28"/>
        </w:rPr>
        <w:t>6</w:t>
      </w:r>
      <w:r w:rsidR="00F432EB">
        <w:rPr>
          <w:szCs w:val="28"/>
        </w:rPr>
        <w:t xml:space="preserve"> г.</w:t>
      </w:r>
    </w:p>
    <w:p w:rsidR="00F432EB" w:rsidRDefault="00F432EB" w:rsidP="00F432EB">
      <w:pPr>
        <w:numPr>
          <w:ilvl w:val="0"/>
          <w:numId w:val="1"/>
        </w:numPr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Установить следующие сроки выплат дополнительной оплаты труда (вознаграждения) членам участковых избирательных комиссии с правом решающего голоса – не </w:t>
      </w:r>
      <w:r w:rsidR="008712DC">
        <w:rPr>
          <w:szCs w:val="28"/>
        </w:rPr>
        <w:t>позднее 30 сентября 202</w:t>
      </w:r>
      <w:r w:rsidR="00451F0B">
        <w:rPr>
          <w:szCs w:val="28"/>
        </w:rPr>
        <w:t>6</w:t>
      </w:r>
      <w:r w:rsidR="008712DC">
        <w:rPr>
          <w:szCs w:val="28"/>
        </w:rPr>
        <w:t xml:space="preserve"> г</w:t>
      </w:r>
      <w:r>
        <w:rPr>
          <w:szCs w:val="28"/>
        </w:rPr>
        <w:t>.</w:t>
      </w:r>
    </w:p>
    <w:p w:rsidR="00777AAB" w:rsidRPr="00A1760A" w:rsidRDefault="00F432EB" w:rsidP="00A1760A">
      <w:pPr>
        <w:numPr>
          <w:ilvl w:val="0"/>
          <w:numId w:val="1"/>
        </w:numPr>
        <w:spacing w:line="360" w:lineRule="auto"/>
        <w:ind w:left="0" w:firstLine="567"/>
        <w:jc w:val="both"/>
        <w:rPr>
          <w:szCs w:val="28"/>
        </w:rPr>
      </w:pPr>
      <w:r w:rsidRPr="00A1760A">
        <w:rPr>
          <w:szCs w:val="28"/>
        </w:rPr>
        <w:t xml:space="preserve">Контроль за исполнением данного постановления возложить </w:t>
      </w:r>
      <w:r w:rsidRPr="00A1760A">
        <w:rPr>
          <w:szCs w:val="28"/>
        </w:rPr>
        <w:br/>
        <w:t xml:space="preserve">на председателя </w:t>
      </w:r>
      <w:r w:rsidR="00BC0820" w:rsidRPr="00A1760A">
        <w:rPr>
          <w:szCs w:val="28"/>
        </w:rPr>
        <w:t>Т</w:t>
      </w:r>
      <w:r w:rsidR="00051D51" w:rsidRPr="00A1760A">
        <w:rPr>
          <w:szCs w:val="28"/>
        </w:rPr>
        <w:t xml:space="preserve">ерриториальной избирательной комиссии </w:t>
      </w:r>
      <w:r w:rsidR="00BC0820" w:rsidRPr="00A1760A">
        <w:rPr>
          <w:szCs w:val="28"/>
        </w:rPr>
        <w:t xml:space="preserve">города Шахты </w:t>
      </w:r>
      <w:r w:rsidR="00047605" w:rsidRPr="00A1760A">
        <w:rPr>
          <w:szCs w:val="28"/>
        </w:rPr>
        <w:t>Кухтина А</w:t>
      </w:r>
      <w:r w:rsidR="00A1760A">
        <w:rPr>
          <w:szCs w:val="28"/>
        </w:rPr>
        <w:t>.</w:t>
      </w:r>
      <w:r w:rsidR="00047605" w:rsidRPr="00A1760A">
        <w:rPr>
          <w:szCs w:val="28"/>
        </w:rPr>
        <w:t xml:space="preserve"> В</w:t>
      </w:r>
      <w:r w:rsidR="00A1760A">
        <w:rPr>
          <w:szCs w:val="28"/>
        </w:rPr>
        <w:t>.</w:t>
      </w:r>
      <w:r w:rsidR="00051D51" w:rsidRPr="00A1760A">
        <w:rPr>
          <w:szCs w:val="28"/>
        </w:rPr>
        <w:t>.</w:t>
      </w:r>
    </w:p>
    <w:p w:rsidR="00777AAB" w:rsidRDefault="00777AAB">
      <w:pPr>
        <w:spacing w:before="60" w:after="60"/>
      </w:pPr>
    </w:p>
    <w:p w:rsidR="00777AAB" w:rsidRDefault="005E658C">
      <w:pPr>
        <w:spacing w:before="60" w:after="60"/>
      </w:pPr>
      <w:r>
        <w:t>Председатель комиссии</w:t>
      </w:r>
      <w:r>
        <w:tab/>
        <w:t>А.В.Кухтин</w:t>
      </w:r>
    </w:p>
    <w:p w:rsidR="00777AAB" w:rsidRDefault="00777AAB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</w:p>
    <w:p w:rsidR="00777AAB" w:rsidRDefault="005E658C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  <w:r>
        <w:t>Секретарь комиссии</w:t>
      </w:r>
      <w:r>
        <w:tab/>
        <w:t>В.И. Максюта</w:t>
      </w:r>
    </w:p>
    <w:sectPr w:rsidR="00777AAB" w:rsidSect="00BC0820">
      <w:headerReference w:type="default" r:id="rId9"/>
      <w:headerReference w:type="first" r:id="rId10"/>
      <w:pgSz w:w="11906" w:h="16838"/>
      <w:pgMar w:top="1134" w:right="567" w:bottom="1134" w:left="1701" w:header="454" w:footer="0" w:gutter="0"/>
      <w:cols w:space="1701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558" w:rsidRDefault="003B6558">
      <w:r>
        <w:separator/>
      </w:r>
    </w:p>
  </w:endnote>
  <w:endnote w:type="continuationSeparator" w:id="1">
    <w:p w:rsidR="003B6558" w:rsidRDefault="003B6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558" w:rsidRDefault="003B6558">
      <w:r>
        <w:separator/>
      </w:r>
    </w:p>
  </w:footnote>
  <w:footnote w:type="continuationSeparator" w:id="1">
    <w:p w:rsidR="003B6558" w:rsidRDefault="003B6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AB" w:rsidRDefault="00E37FF3">
    <w:pPr>
      <w:pStyle w:val="ac"/>
      <w:framePr w:wrap="auto" w:vAnchor="text" w:hAnchor="page" w:x="6430" w:y="1"/>
    </w:pPr>
    <w:r>
      <w:fldChar w:fldCharType="begin"/>
    </w:r>
    <w:r w:rsidR="005E658C">
      <w:instrText xml:space="preserve"> PAGE </w:instrText>
    </w:r>
    <w:r>
      <w:fldChar w:fldCharType="separate"/>
    </w:r>
    <w:r w:rsidR="00875A7A">
      <w:rPr>
        <w:noProof/>
      </w:rPr>
      <w:t>2</w:t>
    </w:r>
    <w:r>
      <w:fldChar w:fldCharType="end"/>
    </w:r>
  </w:p>
  <w:p w:rsidR="00777AAB" w:rsidRDefault="00777AAB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AB" w:rsidRDefault="00777AA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ulTrailSpace/>
  </w:compat>
  <w:rsids>
    <w:rsidRoot w:val="00777AAB"/>
    <w:rsid w:val="00047605"/>
    <w:rsid w:val="00051D51"/>
    <w:rsid w:val="000801F6"/>
    <w:rsid w:val="00095426"/>
    <w:rsid w:val="0014560D"/>
    <w:rsid w:val="00193BEF"/>
    <w:rsid w:val="001C7D80"/>
    <w:rsid w:val="001F004E"/>
    <w:rsid w:val="00275068"/>
    <w:rsid w:val="002F0828"/>
    <w:rsid w:val="003910D5"/>
    <w:rsid w:val="003B6558"/>
    <w:rsid w:val="00451F0B"/>
    <w:rsid w:val="004E2BE1"/>
    <w:rsid w:val="00524535"/>
    <w:rsid w:val="0053750B"/>
    <w:rsid w:val="005D0E7F"/>
    <w:rsid w:val="005E658C"/>
    <w:rsid w:val="006746A1"/>
    <w:rsid w:val="00777AAB"/>
    <w:rsid w:val="007E5158"/>
    <w:rsid w:val="00810330"/>
    <w:rsid w:val="008712DC"/>
    <w:rsid w:val="00875A7A"/>
    <w:rsid w:val="008D627B"/>
    <w:rsid w:val="00945966"/>
    <w:rsid w:val="009E6E27"/>
    <w:rsid w:val="00A1760A"/>
    <w:rsid w:val="00A2544B"/>
    <w:rsid w:val="00AB3D56"/>
    <w:rsid w:val="00AE49DA"/>
    <w:rsid w:val="00B11E1D"/>
    <w:rsid w:val="00BC0820"/>
    <w:rsid w:val="00C3359C"/>
    <w:rsid w:val="00C73554"/>
    <w:rsid w:val="00CA3216"/>
    <w:rsid w:val="00DA4945"/>
    <w:rsid w:val="00E37FF3"/>
    <w:rsid w:val="00E61C61"/>
    <w:rsid w:val="00EB1E99"/>
    <w:rsid w:val="00F432EB"/>
    <w:rsid w:val="00FF1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37FF3"/>
    <w:rPr>
      <w:sz w:val="28"/>
    </w:rPr>
  </w:style>
  <w:style w:type="paragraph" w:styleId="1">
    <w:name w:val="heading 1"/>
    <w:basedOn w:val="a"/>
    <w:next w:val="a"/>
    <w:link w:val="10"/>
    <w:rsid w:val="00E37FF3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rsid w:val="00E37FF3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rsid w:val="00E37FF3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E37FF3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E37FF3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E37FF3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E37FF3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E37FF3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E37FF3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37FF3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E37FF3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E37FF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E37FF3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E37FF3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E37FF3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E37FF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E37FF3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E37FF3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E37FF3"/>
    <w:pPr>
      <w:ind w:left="720"/>
      <w:contextualSpacing/>
    </w:pPr>
  </w:style>
  <w:style w:type="paragraph" w:styleId="a4">
    <w:name w:val="No Spacing"/>
    <w:uiPriority w:val="1"/>
    <w:qFormat/>
    <w:rsid w:val="00E37FF3"/>
  </w:style>
  <w:style w:type="paragraph" w:styleId="a5">
    <w:name w:val="Title"/>
    <w:basedOn w:val="a"/>
    <w:next w:val="a"/>
    <w:link w:val="a6"/>
    <w:uiPriority w:val="10"/>
    <w:qFormat/>
    <w:rsid w:val="00E37FF3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E37FF3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E37FF3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E37FF3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E37FF3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E37FF3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E37FF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E37FF3"/>
    <w:rPr>
      <w:i/>
    </w:rPr>
  </w:style>
  <w:style w:type="character" w:customStyle="1" w:styleId="ab">
    <w:name w:val="Верхний колонтитул Знак"/>
    <w:basedOn w:val="a0"/>
    <w:link w:val="ac"/>
    <w:uiPriority w:val="99"/>
    <w:rsid w:val="00E37FF3"/>
  </w:style>
  <w:style w:type="character" w:customStyle="1" w:styleId="FooterChar">
    <w:name w:val="Footer Char"/>
    <w:basedOn w:val="a0"/>
    <w:uiPriority w:val="99"/>
    <w:rsid w:val="00E37FF3"/>
  </w:style>
  <w:style w:type="character" w:customStyle="1" w:styleId="ad">
    <w:name w:val="Нижний колонтитул Знак"/>
    <w:link w:val="ae"/>
    <w:uiPriority w:val="99"/>
    <w:rsid w:val="00E37FF3"/>
  </w:style>
  <w:style w:type="table" w:styleId="af">
    <w:name w:val="Table Grid"/>
    <w:basedOn w:val="a1"/>
    <w:uiPriority w:val="59"/>
    <w:rsid w:val="00E37FF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E37FF3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E37FF3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E37FF3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rsid w:val="00E37F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E37F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E37F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rsid w:val="00E37FF3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E37FF3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E37FF3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E37FF3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E37FF3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E37FF3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E37FF3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E37FF3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E37F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E37F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E37F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E37F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E37F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E37F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E37F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E37FF3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E37FF3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E37FF3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E37FF3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E37FF3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E37FF3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E37FF3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E37FF3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E37FF3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E37FF3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E37FF3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E37FF3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E37FF3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E37FF3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E37FF3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E37FF3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E37FF3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E37FF3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E37FF3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E37FF3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E37FF3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E37FF3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sid w:val="00E37FF3"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rsid w:val="00E37FF3"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sid w:val="00E37FF3"/>
    <w:rPr>
      <w:sz w:val="18"/>
    </w:rPr>
  </w:style>
  <w:style w:type="character" w:styleId="af3">
    <w:name w:val="footnote reference"/>
    <w:uiPriority w:val="99"/>
    <w:unhideWhenUsed/>
    <w:rsid w:val="00E37FF3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E37FF3"/>
    <w:rPr>
      <w:sz w:val="20"/>
    </w:rPr>
  </w:style>
  <w:style w:type="character" w:customStyle="1" w:styleId="af5">
    <w:name w:val="Текст концевой сноски Знак"/>
    <w:link w:val="af4"/>
    <w:uiPriority w:val="99"/>
    <w:rsid w:val="00E37FF3"/>
    <w:rPr>
      <w:sz w:val="20"/>
    </w:rPr>
  </w:style>
  <w:style w:type="character" w:styleId="af6">
    <w:name w:val="endnote reference"/>
    <w:uiPriority w:val="99"/>
    <w:semiHidden/>
    <w:unhideWhenUsed/>
    <w:rsid w:val="00E37FF3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E37FF3"/>
    <w:pPr>
      <w:spacing w:after="57"/>
    </w:pPr>
  </w:style>
  <w:style w:type="paragraph" w:styleId="23">
    <w:name w:val="toc 2"/>
    <w:basedOn w:val="a"/>
    <w:next w:val="a"/>
    <w:uiPriority w:val="39"/>
    <w:unhideWhenUsed/>
    <w:rsid w:val="00E37FF3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E37FF3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E37FF3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E37FF3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E37FF3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E37FF3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E37FF3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E37FF3"/>
    <w:pPr>
      <w:spacing w:after="57"/>
      <w:ind w:left="2268"/>
    </w:pPr>
  </w:style>
  <w:style w:type="paragraph" w:styleId="af7">
    <w:name w:val="TOC Heading"/>
    <w:uiPriority w:val="39"/>
    <w:unhideWhenUsed/>
    <w:rsid w:val="00E37FF3"/>
  </w:style>
  <w:style w:type="paragraph" w:styleId="af8">
    <w:name w:val="table of figures"/>
    <w:basedOn w:val="a"/>
    <w:next w:val="a"/>
    <w:uiPriority w:val="99"/>
    <w:unhideWhenUsed/>
    <w:rsid w:val="00E37FF3"/>
  </w:style>
  <w:style w:type="paragraph" w:styleId="ac">
    <w:name w:val="header"/>
    <w:basedOn w:val="a"/>
    <w:link w:val="ab"/>
    <w:rsid w:val="00E37FF3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rsid w:val="00E37FF3"/>
    <w:pPr>
      <w:tabs>
        <w:tab w:val="center" w:pos="4536"/>
        <w:tab w:val="right" w:pos="9072"/>
      </w:tabs>
    </w:pPr>
  </w:style>
  <w:style w:type="paragraph" w:styleId="af9">
    <w:name w:val="Body Text"/>
    <w:basedOn w:val="a"/>
    <w:rsid w:val="00E37FF3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a">
    <w:name w:val="caption"/>
    <w:basedOn w:val="a"/>
    <w:next w:val="a"/>
    <w:rsid w:val="00E37FF3"/>
    <w:pPr>
      <w:ind w:right="1134"/>
      <w:jc w:val="center"/>
    </w:pPr>
    <w:rPr>
      <w:caps/>
      <w:sz w:val="24"/>
    </w:rPr>
  </w:style>
  <w:style w:type="paragraph" w:styleId="afb">
    <w:name w:val="Body Text Indent"/>
    <w:basedOn w:val="a"/>
    <w:rsid w:val="00E37FF3"/>
    <w:pPr>
      <w:spacing w:before="60" w:after="60"/>
      <w:ind w:left="4536"/>
    </w:pPr>
  </w:style>
  <w:style w:type="paragraph" w:styleId="24">
    <w:name w:val="Body Text 2"/>
    <w:basedOn w:val="a"/>
    <w:rsid w:val="00E37FF3"/>
    <w:pPr>
      <w:spacing w:before="60" w:after="60"/>
    </w:pPr>
  </w:style>
  <w:style w:type="paragraph" w:styleId="25">
    <w:name w:val="Body Text Indent 2"/>
    <w:basedOn w:val="a"/>
    <w:rsid w:val="00E37FF3"/>
    <w:pPr>
      <w:spacing w:before="60" w:after="60"/>
      <w:ind w:firstLine="567"/>
    </w:pPr>
  </w:style>
  <w:style w:type="paragraph" w:styleId="afc">
    <w:name w:val="Document Map"/>
    <w:basedOn w:val="a"/>
    <w:rsid w:val="00E37FF3"/>
    <w:pPr>
      <w:shd w:val="clear" w:color="000000" w:fill="00007F"/>
    </w:pPr>
    <w:rPr>
      <w:rFonts w:ascii="Tahoma" w:hAnsi="Tahoma" w:cs="Tahoma"/>
    </w:rPr>
  </w:style>
  <w:style w:type="paragraph" w:styleId="afd">
    <w:name w:val="Balloon Text"/>
    <w:basedOn w:val="a"/>
    <w:rsid w:val="00E37FF3"/>
    <w:rPr>
      <w:rFonts w:ascii="Tahoma" w:hAnsi="Tahoma" w:cs="Tahoma"/>
      <w:sz w:val="16"/>
      <w:szCs w:val="16"/>
    </w:rPr>
  </w:style>
  <w:style w:type="character" w:styleId="afe">
    <w:name w:val="page number"/>
    <w:basedOn w:val="a0"/>
    <w:rsid w:val="00E37FF3"/>
  </w:style>
  <w:style w:type="paragraph" w:customStyle="1" w:styleId="aff">
    <w:name w:val="Рабочий"/>
    <w:basedOn w:val="a"/>
    <w:rsid w:val="00051D51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8"/>
    </w:rPr>
  </w:style>
  <w:style w:type="paragraph" w:styleId="1">
    <w:name w:val="heading 1"/>
    <w:basedOn w:val="a"/>
    <w:next w:val="a"/>
    <w:link w:val="10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e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c">
    <w:name w:val="header"/>
    <w:basedOn w:val="a"/>
    <w:link w:val="ab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pPr>
      <w:tabs>
        <w:tab w:val="center" w:pos="4536"/>
        <w:tab w:val="right" w:pos="9072"/>
      </w:tabs>
    </w:pPr>
  </w:style>
  <w:style w:type="paragraph" w:styleId="af9">
    <w:name w:val="Body Text"/>
    <w:basedOn w:val="a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a">
    <w:name w:val="caption"/>
    <w:basedOn w:val="a"/>
    <w:next w:val="a"/>
    <w:pPr>
      <w:ind w:right="1134"/>
      <w:jc w:val="center"/>
    </w:pPr>
    <w:rPr>
      <w:caps/>
      <w:sz w:val="24"/>
    </w:rPr>
  </w:style>
  <w:style w:type="paragraph" w:styleId="afb">
    <w:name w:val="Body Text Indent"/>
    <w:basedOn w:val="a"/>
    <w:pPr>
      <w:spacing w:before="60" w:after="60"/>
      <w:ind w:left="4536"/>
    </w:pPr>
  </w:style>
  <w:style w:type="paragraph" w:styleId="24">
    <w:name w:val="Body Text 2"/>
    <w:basedOn w:val="a"/>
    <w:pPr>
      <w:spacing w:before="60" w:after="60"/>
    </w:pPr>
  </w:style>
  <w:style w:type="paragraph" w:styleId="25">
    <w:name w:val="Body Text Indent 2"/>
    <w:basedOn w:val="a"/>
    <w:pPr>
      <w:spacing w:before="60" w:after="60"/>
      <w:ind w:firstLine="567"/>
    </w:pPr>
  </w:style>
  <w:style w:type="paragraph" w:styleId="afc">
    <w:name w:val="Document Map"/>
    <w:basedOn w:val="a"/>
    <w:pPr>
      <w:shd w:val="clear" w:color="000000" w:fill="00007F"/>
    </w:pPr>
    <w:rPr>
      <w:rFonts w:ascii="Tahoma" w:hAnsi="Tahoma" w:cs="Tahoma"/>
    </w:rPr>
  </w:style>
  <w:style w:type="paragraph" w:styleId="afd">
    <w:name w:val="Balloon Text"/>
    <w:basedOn w:val="a"/>
    <w:rPr>
      <w:rFonts w:ascii="Tahoma" w:hAnsi="Tahoma" w:cs="Tahoma"/>
      <w:sz w:val="16"/>
      <w:szCs w:val="16"/>
    </w:rPr>
  </w:style>
  <w:style w:type="character" w:styleId="afe">
    <w:name w:val="page number"/>
    <w:basedOn w:val="a0"/>
  </w:style>
  <w:style w:type="paragraph" w:customStyle="1" w:styleId="aff">
    <w:name w:val="Рабочий"/>
    <w:basedOn w:val="a"/>
    <w:rsid w:val="00051D51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53CC0-C0F0-4D39-AC0F-8FF7A4529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2025-10-16T13:02:00Z</cp:lastPrinted>
  <dcterms:created xsi:type="dcterms:W3CDTF">2026-07-10T08:02:00Z</dcterms:created>
  <dcterms:modified xsi:type="dcterms:W3CDTF">2026-07-10T08:02:00Z</dcterms:modified>
</cp:coreProperties>
</file>